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69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728"/>
        <w:gridCol w:w="4320"/>
      </w:tblGrid>
      <w:tr w:rsidR="008C2826" w:rsidRPr="00472C06" w:rsidTr="00F12257">
        <w:trPr>
          <w:trHeight w:val="1977"/>
        </w:trPr>
        <w:tc>
          <w:tcPr>
            <w:tcW w:w="41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C2826" w:rsidRPr="00472C06" w:rsidRDefault="008C2826" w:rsidP="00F12257">
            <w:pPr>
              <w:ind w:right="-108"/>
              <w:rPr>
                <w:rFonts w:ascii="Century Bash" w:eastAsia="Times New Roman" w:hAnsi="Century Bash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8C2826" w:rsidRPr="00472C06" w:rsidRDefault="008C2826" w:rsidP="00F12257">
            <w:pPr>
              <w:ind w:right="-108"/>
              <w:rPr>
                <w:rFonts w:ascii="Century Bash" w:eastAsia="Times New Roman" w:hAnsi="Century Bash"/>
                <w:b/>
                <w:bCs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bCs/>
                <w:sz w:val="20"/>
                <w:szCs w:val="20"/>
                <w:lang w:eastAsia="ru-RU"/>
              </w:rPr>
              <w:t>БАШ</w:t>
            </w:r>
            <w:proofErr w:type="gramStart"/>
            <w:r w:rsidRPr="00472C06">
              <w:rPr>
                <w:rFonts w:ascii="Century Bash" w:eastAsia="Times New Roman" w:hAnsi="Century Bash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gramEnd"/>
            <w:r w:rsidRPr="00472C06">
              <w:rPr>
                <w:rFonts w:ascii="Century Bash" w:eastAsia="Times New Roman" w:hAnsi="Century Bash"/>
                <w:b/>
                <w:bCs/>
                <w:sz w:val="20"/>
                <w:szCs w:val="20"/>
                <w:lang w:eastAsia="ru-RU"/>
              </w:rPr>
              <w:t>ОРТОСТАН  РЕСПУБЛИКА</w:t>
            </w:r>
            <w:r w:rsidRPr="00472C06">
              <w:rPr>
                <w:rFonts w:ascii="Century Bash" w:eastAsia="Times New Roman" w:hAnsi="Century Bash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472C06">
              <w:rPr>
                <w:rFonts w:ascii="Century Bash" w:eastAsia="Times New Roman" w:hAnsi="Century Bash"/>
                <w:b/>
                <w:bCs/>
                <w:sz w:val="20"/>
                <w:szCs w:val="20"/>
                <w:lang w:eastAsia="ru-RU"/>
              </w:rPr>
              <w:t>Ы</w:t>
            </w:r>
          </w:p>
          <w:p w:rsidR="008C2826" w:rsidRPr="00472C06" w:rsidRDefault="008C2826" w:rsidP="00F12257">
            <w:pPr>
              <w:ind w:left="-108" w:right="-108"/>
              <w:jc w:val="center"/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Я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en-US" w:eastAsia="ru-RU"/>
              </w:rPr>
              <w:t>N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 xml:space="preserve">АУЫЛ  РАЙОНЫ </w:t>
            </w:r>
          </w:p>
          <w:p w:rsidR="008C2826" w:rsidRPr="00472C06" w:rsidRDefault="008C2826" w:rsidP="00F12257">
            <w:pPr>
              <w:ind w:left="-108" w:right="-108"/>
              <w:jc w:val="center"/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МУНИЦИПАЛЬ РАЙОНЫНЫ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en-US" w:eastAsia="ru-RU"/>
              </w:rPr>
              <w:t>N</w:t>
            </w:r>
          </w:p>
          <w:p w:rsidR="008C2826" w:rsidRPr="00472C06" w:rsidRDefault="008C2826" w:rsidP="00F12257">
            <w:pPr>
              <w:ind w:left="-108" w:right="-108"/>
              <w:jc w:val="center"/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Я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en-US" w:eastAsia="ru-RU"/>
              </w:rPr>
              <w:t>N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Ы УРТАУЫЛ АУЫЛ СОВ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tt-RU" w:eastAsia="ru-RU"/>
              </w:rPr>
              <w:t>Е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ТЫ</w:t>
            </w:r>
          </w:p>
          <w:p w:rsidR="008C2826" w:rsidRPr="00472C06" w:rsidRDefault="008C2826" w:rsidP="00F12257">
            <w:pPr>
              <w:ind w:left="-108" w:right="-108"/>
              <w:jc w:val="center"/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 xml:space="preserve"> АУЫЛ  БИЛ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en-US" w:eastAsia="ru-RU"/>
              </w:rPr>
              <w:t>E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М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en-US" w:eastAsia="ru-RU"/>
              </w:rPr>
              <w:t>EH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 xml:space="preserve">Е </w:t>
            </w:r>
          </w:p>
          <w:p w:rsidR="008C2826" w:rsidRPr="00472C06" w:rsidRDefault="008C2826" w:rsidP="00F12257">
            <w:pPr>
              <w:ind w:left="-108" w:right="-108"/>
              <w:jc w:val="center"/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ХАКИМИ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val="en-US" w:eastAsia="ru-RU"/>
              </w:rPr>
              <w:t>E</w:t>
            </w:r>
            <w:r w:rsidRPr="00472C06">
              <w:rPr>
                <w:rFonts w:ascii="Century Bash" w:eastAsia="Times New Roman" w:hAnsi="Century Bash"/>
                <w:b/>
                <w:bCs/>
                <w:spacing w:val="10"/>
                <w:sz w:val="20"/>
                <w:szCs w:val="20"/>
                <w:lang w:eastAsia="ru-RU"/>
              </w:rPr>
              <w:t>ТЕ</w:t>
            </w:r>
          </w:p>
          <w:p w:rsidR="008C2826" w:rsidRPr="00472C06" w:rsidRDefault="008C2826" w:rsidP="00F12257">
            <w:pPr>
              <w:rPr>
                <w:rFonts w:ascii="Times New Roman" w:eastAsia="Times New Roman" w:hAnsi="Times New Roman"/>
                <w:b/>
                <w:bCs/>
                <w:spacing w:val="10"/>
                <w:sz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8C2826" w:rsidRPr="00472C06" w:rsidRDefault="008C2826" w:rsidP="00F12257">
            <w:pPr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C06">
              <w:rPr>
                <w:rFonts w:ascii="Century Bash" w:eastAsia="Times New Roman" w:hAnsi="Century Bash"/>
                <w:noProof/>
                <w:szCs w:val="28"/>
                <w:lang w:eastAsia="ru-RU"/>
              </w:rPr>
              <w:drawing>
                <wp:inline distT="0" distB="0" distL="0" distR="0" wp14:anchorId="2BF9A084" wp14:editId="228FB030">
                  <wp:extent cx="795020" cy="1097280"/>
                  <wp:effectExtent l="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C2826" w:rsidRPr="00472C06" w:rsidRDefault="008C2826" w:rsidP="00F12257">
            <w:pPr>
              <w:jc w:val="center"/>
              <w:rPr>
                <w:rFonts w:ascii="Century Bash" w:eastAsia="Times New Roman" w:hAnsi="Century Bash"/>
                <w:b/>
                <w:lang w:eastAsia="ru-RU"/>
              </w:rPr>
            </w:pPr>
          </w:p>
          <w:p w:rsidR="008C2826" w:rsidRPr="00472C06" w:rsidRDefault="008C2826" w:rsidP="00F12257">
            <w:pPr>
              <w:jc w:val="center"/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  <w:t xml:space="preserve"> АДМИНИСТРАЦИЯ</w:t>
            </w:r>
          </w:p>
          <w:p w:rsidR="008C2826" w:rsidRPr="00472C06" w:rsidRDefault="008C2826" w:rsidP="00F12257">
            <w:pPr>
              <w:jc w:val="center"/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8C2826" w:rsidRPr="00472C06" w:rsidRDefault="008C2826" w:rsidP="00F12257">
            <w:pPr>
              <w:jc w:val="center"/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  <w:t>НОВОАРТАУЛЬСКИЙ СЕЛЬСОВЕТ МУНИЦИПАЛЬНОГО  РАЙОНА</w:t>
            </w:r>
          </w:p>
          <w:p w:rsidR="008C2826" w:rsidRPr="00472C06" w:rsidRDefault="008C2826" w:rsidP="00F12257">
            <w:pPr>
              <w:jc w:val="center"/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  <w:t xml:space="preserve">ЯНАУЛЬСКИЙ РАЙОН </w:t>
            </w:r>
          </w:p>
          <w:p w:rsidR="008C2826" w:rsidRPr="00472C06" w:rsidRDefault="008C2826" w:rsidP="00F12257">
            <w:pPr>
              <w:jc w:val="center"/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</w:pPr>
            <w:r w:rsidRPr="00472C06">
              <w:rPr>
                <w:rFonts w:ascii="Century Bash" w:eastAsia="Times New Roman" w:hAnsi="Century Bash"/>
                <w:b/>
                <w:sz w:val="20"/>
                <w:szCs w:val="20"/>
                <w:lang w:eastAsia="ru-RU"/>
              </w:rPr>
              <w:t>РЕСПУБЛИКИ   БАШКОРТОСТАН</w:t>
            </w:r>
          </w:p>
          <w:p w:rsidR="008C2826" w:rsidRPr="00472C06" w:rsidRDefault="008C2826" w:rsidP="00F12257">
            <w:pPr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C2826" w:rsidRPr="00472C06" w:rsidRDefault="008C2826" w:rsidP="008C2826">
      <w:pPr>
        <w:keepNext/>
        <w:widowControl w:val="0"/>
        <w:autoSpaceDE w:val="0"/>
        <w:autoSpaceDN w:val="0"/>
        <w:outlineLvl w:val="4"/>
        <w:rPr>
          <w:rFonts w:ascii="Times New Roman" w:eastAsia="Times New Roman" w:hAnsi="Times New Roman"/>
          <w:b/>
          <w:bCs/>
          <w:sz w:val="26"/>
          <w:szCs w:val="26"/>
          <w:lang w:val="ba-RU"/>
        </w:rPr>
      </w:pP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28"/>
        <w:gridCol w:w="5097"/>
      </w:tblGrid>
      <w:tr w:rsidR="008C2826" w:rsidRPr="00472C06" w:rsidTr="00F12257">
        <w:tc>
          <w:tcPr>
            <w:tcW w:w="4728" w:type="dxa"/>
          </w:tcPr>
          <w:p w:rsidR="008C2826" w:rsidRPr="00472C06" w:rsidRDefault="008C2826" w:rsidP="00F12257">
            <w:pPr>
              <w:keepNext/>
              <w:widowControl w:val="0"/>
              <w:autoSpaceDE w:val="0"/>
              <w:autoSpaceDN w:val="0"/>
              <w:ind w:firstLine="720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72C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ba-RU"/>
              </w:rPr>
              <w:t>Ҡ</w:t>
            </w:r>
            <w:r w:rsidRPr="00472C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АРАР</w:t>
            </w:r>
          </w:p>
          <w:p w:rsidR="008C2826" w:rsidRPr="00472C06" w:rsidRDefault="008C2826" w:rsidP="00F1225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hideMark/>
          </w:tcPr>
          <w:p w:rsidR="008C2826" w:rsidRPr="00472C06" w:rsidRDefault="008C2826" w:rsidP="00F12257">
            <w:pPr>
              <w:keepNext/>
              <w:widowControl w:val="0"/>
              <w:autoSpaceDE w:val="0"/>
              <w:autoSpaceDN w:val="0"/>
              <w:ind w:firstLine="720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72C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ПОСТАНОВЛЕНИЕ</w:t>
            </w:r>
          </w:p>
        </w:tc>
      </w:tr>
    </w:tbl>
    <w:p w:rsidR="008C2826" w:rsidRPr="008C2826" w:rsidRDefault="008C2826" w:rsidP="008C2826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 w:rsidRPr="00472C06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72C06">
        <w:rPr>
          <w:rFonts w:ascii="Times New Roman" w:eastAsia="Times New Roman" w:hAnsi="Times New Roman"/>
          <w:b/>
          <w:sz w:val="28"/>
          <w:szCs w:val="28"/>
        </w:rPr>
        <w:t xml:space="preserve">05 июль 2022 й.                                № </w:t>
      </w:r>
      <w:r w:rsidRPr="008C2826">
        <w:rPr>
          <w:rFonts w:ascii="Times New Roman" w:eastAsia="Times New Roman" w:hAnsi="Times New Roman"/>
          <w:b/>
          <w:sz w:val="28"/>
          <w:szCs w:val="28"/>
        </w:rPr>
        <w:t>32</w:t>
      </w:r>
      <w:r w:rsidRPr="00472C06">
        <w:rPr>
          <w:rFonts w:ascii="Times New Roman" w:eastAsia="Times New Roman" w:hAnsi="Times New Roman"/>
          <w:b/>
          <w:sz w:val="28"/>
          <w:szCs w:val="28"/>
        </w:rPr>
        <w:t xml:space="preserve">                         05 июля 2022 г.</w:t>
      </w:r>
    </w:p>
    <w:p w:rsidR="008C2826" w:rsidRP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lang w:eastAsia="en-US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2826">
        <w:rPr>
          <w:b/>
          <w:sz w:val="28"/>
          <w:szCs w:val="28"/>
        </w:rPr>
        <w:t xml:space="preserve">Об утверждении порядка </w:t>
      </w:r>
      <w:r w:rsidRPr="008C2826">
        <w:rPr>
          <w:b/>
          <w:bCs/>
          <w:sz w:val="28"/>
          <w:szCs w:val="28"/>
        </w:rPr>
        <w:t xml:space="preserve"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</w:p>
    <w:p w:rsidR="008C2826" w:rsidRPr="008C2826" w:rsidRDefault="008C2826" w:rsidP="008C28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C2826">
        <w:rPr>
          <w:b/>
          <w:bCs/>
          <w:sz w:val="28"/>
          <w:szCs w:val="28"/>
        </w:rPr>
        <w:t>муниципальных нужд.</w:t>
      </w:r>
    </w:p>
    <w:p w:rsidR="008C2826" w:rsidRPr="00EE1730" w:rsidRDefault="008C2826" w:rsidP="008C2826">
      <w:pPr>
        <w:pStyle w:val="a6"/>
        <w:jc w:val="center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В соответствии со статьей 35 Федерального закона «О контрактной системе в сфере закупок товаров, работ, услуг для обеспечения государственных и муниципальных нужд» от 05.04.2013 г. №44-ФЗ, Администрация сельского поселения </w:t>
      </w:r>
      <w:proofErr w:type="spellStart"/>
      <w:r w:rsidRPr="00EE1730">
        <w:rPr>
          <w:bCs/>
          <w:sz w:val="28"/>
          <w:szCs w:val="28"/>
        </w:rPr>
        <w:t>Новоартаульский</w:t>
      </w:r>
      <w:proofErr w:type="spellEnd"/>
      <w:r w:rsidRPr="00EE1730">
        <w:rPr>
          <w:bCs/>
          <w:sz w:val="28"/>
          <w:szCs w:val="28"/>
        </w:rPr>
        <w:t xml:space="preserve"> </w:t>
      </w:r>
      <w:r w:rsidRPr="00EE1730">
        <w:rPr>
          <w:sz w:val="28"/>
          <w:szCs w:val="28"/>
        </w:rPr>
        <w:t xml:space="preserve"> сельсовет муниципального района </w:t>
      </w:r>
      <w:proofErr w:type="spellStart"/>
      <w:r w:rsidRPr="00EE1730">
        <w:rPr>
          <w:sz w:val="28"/>
          <w:szCs w:val="28"/>
        </w:rPr>
        <w:t>Янаульский</w:t>
      </w:r>
      <w:proofErr w:type="spellEnd"/>
      <w:r w:rsidRPr="00EE1730">
        <w:rPr>
          <w:sz w:val="28"/>
          <w:szCs w:val="28"/>
        </w:rPr>
        <w:t xml:space="preserve"> район Республики Башкортостан                  п о с т а н о в л я е т: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1.  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proofErr w:type="spellStart"/>
      <w:r w:rsidRPr="00EE1730">
        <w:rPr>
          <w:bCs/>
          <w:sz w:val="28"/>
          <w:szCs w:val="28"/>
        </w:rPr>
        <w:t>Новоартаульский</w:t>
      </w:r>
      <w:proofErr w:type="spellEnd"/>
      <w:r w:rsidRPr="00EE1730">
        <w:rPr>
          <w:bCs/>
          <w:sz w:val="28"/>
          <w:szCs w:val="28"/>
        </w:rPr>
        <w:t xml:space="preserve"> </w:t>
      </w:r>
      <w:r w:rsidRPr="00EE1730">
        <w:rPr>
          <w:sz w:val="28"/>
          <w:szCs w:val="28"/>
        </w:rPr>
        <w:t xml:space="preserve"> сельсовет муниципального района </w:t>
      </w:r>
      <w:proofErr w:type="spellStart"/>
      <w:r w:rsidRPr="00EE1730">
        <w:rPr>
          <w:sz w:val="28"/>
          <w:szCs w:val="28"/>
        </w:rPr>
        <w:t>Янаульский</w:t>
      </w:r>
      <w:proofErr w:type="spellEnd"/>
      <w:r w:rsidRPr="00EE1730">
        <w:rPr>
          <w:sz w:val="28"/>
          <w:szCs w:val="28"/>
        </w:rPr>
        <w:t xml:space="preserve"> район Республики Башкортостан, согласно Приложению 2.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1730">
        <w:rPr>
          <w:b/>
          <w:bCs/>
          <w:sz w:val="28"/>
          <w:szCs w:val="28"/>
        </w:rPr>
        <w:br w:type="textWrapping" w:clear="all"/>
      </w:r>
      <w:r w:rsidRPr="00EE1730">
        <w:rPr>
          <w:sz w:val="28"/>
          <w:szCs w:val="28"/>
        </w:rPr>
        <w:t xml:space="preserve">Глава сельского поселения                                         </w:t>
      </w:r>
      <w:r>
        <w:rPr>
          <w:sz w:val="28"/>
          <w:szCs w:val="28"/>
        </w:rPr>
        <w:t xml:space="preserve"> </w:t>
      </w:r>
      <w:r w:rsidRPr="00EE1730">
        <w:rPr>
          <w:sz w:val="28"/>
          <w:szCs w:val="28"/>
        </w:rPr>
        <w:t xml:space="preserve">     И.Ф. </w:t>
      </w:r>
      <w:proofErr w:type="spellStart"/>
      <w:r>
        <w:rPr>
          <w:sz w:val="28"/>
          <w:szCs w:val="28"/>
        </w:rPr>
        <w:t>Шайхутдинова</w:t>
      </w:r>
      <w:proofErr w:type="spellEnd"/>
      <w:r>
        <w:rPr>
          <w:sz w:val="28"/>
          <w:szCs w:val="28"/>
        </w:rPr>
        <w:t xml:space="preserve"> </w:t>
      </w: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8C2826" w:rsidRPr="004768BE" w:rsidTr="00F12257">
        <w:tc>
          <w:tcPr>
            <w:tcW w:w="5637" w:type="dxa"/>
          </w:tcPr>
          <w:p w:rsidR="008C2826" w:rsidRPr="004768BE" w:rsidRDefault="008C2826" w:rsidP="00F12257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8C2826" w:rsidRPr="004768BE" w:rsidRDefault="008C2826" w:rsidP="00F12257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>Приложение №1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сельского поселения 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Новоартаульский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 </w:t>
            </w:r>
            <w:r w:rsidRPr="004768BE">
              <w:rPr>
                <w:rFonts w:ascii="Times New Roman" w:hAnsi="Times New Roman"/>
                <w:szCs w:val="26"/>
              </w:rPr>
              <w:t xml:space="preserve">сельсовет 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>муниципального района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Янаульский</w:t>
            </w:r>
            <w:proofErr w:type="spellEnd"/>
            <w:r w:rsidRPr="004768BE">
              <w:rPr>
                <w:rFonts w:ascii="Times New Roman" w:hAnsi="Times New Roman"/>
                <w:szCs w:val="26"/>
              </w:rPr>
              <w:t xml:space="preserve"> район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Республики Башкортостан </w:t>
            </w:r>
          </w:p>
          <w:p w:rsidR="008C2826" w:rsidRPr="004768BE" w:rsidRDefault="008C2826" w:rsidP="00F1225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 05 июля 2022г. №32</w:t>
            </w:r>
          </w:p>
          <w:p w:rsidR="008C2826" w:rsidRPr="004768BE" w:rsidRDefault="008C2826" w:rsidP="00F12257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</w:tr>
    </w:tbl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E1730">
        <w:rPr>
          <w:b/>
          <w:bCs/>
          <w:sz w:val="28"/>
          <w:szCs w:val="28"/>
        </w:rPr>
        <w:t>Порядок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E1730">
        <w:rPr>
          <w:b/>
          <w:bCs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E1730">
        <w:rPr>
          <w:b/>
          <w:bCs/>
          <w:sz w:val="28"/>
          <w:szCs w:val="28"/>
        </w:rPr>
        <w:t>I. Общие положения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1.    </w:t>
      </w:r>
      <w:proofErr w:type="gramStart"/>
      <w:r w:rsidRPr="00EE1730">
        <w:rPr>
          <w:sz w:val="28"/>
          <w:szCs w:val="28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EE1730">
        <w:rPr>
          <w:sz w:val="28"/>
          <w:szCs w:val="28"/>
        </w:rPr>
        <w:t xml:space="preserve"> отчетов.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2.    Для целей настоящего Порядка используются следующие понятия: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E1730">
        <w:rPr>
          <w:sz w:val="28"/>
          <w:szCs w:val="28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1730">
        <w:rPr>
          <w:b/>
          <w:bCs/>
          <w:sz w:val="28"/>
          <w:szCs w:val="28"/>
        </w:rPr>
        <w:t>II. Условия осуществления банковского сопровождения контрактов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</w:t>
      </w:r>
      <w:r w:rsidRPr="00EE1730">
        <w:rPr>
          <w:sz w:val="28"/>
          <w:szCs w:val="28"/>
        </w:rPr>
        <w:lastRenderedPageBreak/>
        <w:t>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EE1730">
        <w:rPr>
          <w:sz w:val="28"/>
          <w:szCs w:val="28"/>
        </w:rPr>
        <w:t>кт вкл</w:t>
      </w:r>
      <w:proofErr w:type="gramEnd"/>
      <w:r w:rsidRPr="00EE1730">
        <w:rPr>
          <w:sz w:val="28"/>
          <w:szCs w:val="28"/>
        </w:rPr>
        <w:t>ючаются условия: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E1730">
        <w:rPr>
          <w:sz w:val="28"/>
          <w:szCs w:val="28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б)    об ответственности поставщика за несоблюдение условий, установленных настоящим пунктом.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5.    Сопровождаемый контракт содержит условия в отношении банка, в том числе: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а)    предмет сопровождаемого контракта;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г)    полномочия банка, предусмотренные пунктом 10 настоящего Порядка.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1730">
        <w:rPr>
          <w:b/>
          <w:bCs/>
          <w:sz w:val="28"/>
          <w:szCs w:val="28"/>
        </w:rPr>
        <w:t>III. Требования к банкам и порядку их отбора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1730">
        <w:rPr>
          <w:b/>
          <w:bCs/>
          <w:sz w:val="28"/>
          <w:szCs w:val="28"/>
        </w:rPr>
        <w:t>IV. Условия договора обособленного счета, заключаемого с банком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lastRenderedPageBreak/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осуществление блокирования операций по обособленному счету в случае </w:t>
      </w:r>
      <w:proofErr w:type="gramStart"/>
      <w:r w:rsidRPr="00EE1730">
        <w:rPr>
          <w:sz w:val="28"/>
          <w:szCs w:val="28"/>
        </w:rPr>
        <w:t>установления факта несоответствия содержания такой операции</w:t>
      </w:r>
      <w:proofErr w:type="gramEnd"/>
      <w:r w:rsidRPr="00EE1730">
        <w:rPr>
          <w:sz w:val="28"/>
          <w:szCs w:val="28"/>
        </w:rPr>
        <w:t xml:space="preserve"> целевому использованию средств с обособленного счета;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в)    иные функции, предусмотренные контрактом.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1730">
        <w:rPr>
          <w:b/>
          <w:bCs/>
          <w:sz w:val="28"/>
          <w:szCs w:val="28"/>
        </w:rPr>
        <w:t>V. Требования к содержанию формируемых банками отчетов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EE1730">
        <w:rPr>
          <w:sz w:val="28"/>
          <w:szCs w:val="28"/>
        </w:rPr>
        <w:t>предоставляет заказчику отчет</w:t>
      </w:r>
      <w:proofErr w:type="gramEnd"/>
      <w:r w:rsidRPr="00EE1730">
        <w:rPr>
          <w:sz w:val="28"/>
          <w:szCs w:val="28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EE1730">
        <w:rPr>
          <w:sz w:val="28"/>
          <w:szCs w:val="28"/>
        </w:rPr>
        <w:t>предоставляет заказчику отчет</w:t>
      </w:r>
      <w:proofErr w:type="gramEnd"/>
      <w:r w:rsidRPr="00EE1730">
        <w:rPr>
          <w:sz w:val="28"/>
          <w:szCs w:val="28"/>
        </w:rPr>
        <w:t xml:space="preserve"> о банковском сопровождении контракта, который должен содержать: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lastRenderedPageBreak/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в)    иную информацию, предусмотренную контрактом.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> 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Default="008C2826" w:rsidP="008C282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8C2826" w:rsidRPr="00EE1730" w:rsidTr="00F12257">
        <w:tc>
          <w:tcPr>
            <w:tcW w:w="5637" w:type="dxa"/>
          </w:tcPr>
          <w:p w:rsidR="008C2826" w:rsidRPr="00EE1730" w:rsidRDefault="008C2826" w:rsidP="00F12257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:rsidR="008C2826" w:rsidRPr="00EE1730" w:rsidRDefault="008C2826" w:rsidP="00F12257">
            <w:pPr>
              <w:jc w:val="both"/>
              <w:rPr>
                <w:rFonts w:ascii="Times New Roman" w:eastAsia="Times New Roman" w:hAnsi="Times New Roman"/>
              </w:rPr>
            </w:pPr>
            <w:r w:rsidRPr="00EE1730">
              <w:rPr>
                <w:rFonts w:ascii="Times New Roman" w:hAnsi="Times New Roman"/>
              </w:rPr>
              <w:t>Приложение №2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r w:rsidRPr="00EE1730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r w:rsidRPr="00EE1730">
              <w:rPr>
                <w:rFonts w:ascii="Times New Roman" w:hAnsi="Times New Roman"/>
              </w:rPr>
              <w:t xml:space="preserve">сельского поселения 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1730">
              <w:rPr>
                <w:rFonts w:ascii="Times New Roman" w:hAnsi="Times New Roman"/>
              </w:rPr>
              <w:t>Новоартаульский</w:t>
            </w:r>
            <w:proofErr w:type="spellEnd"/>
            <w:r w:rsidRPr="00EE1730">
              <w:rPr>
                <w:rFonts w:ascii="Times New Roman" w:hAnsi="Times New Roman"/>
              </w:rPr>
              <w:t xml:space="preserve">  сельсовет 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r w:rsidRPr="00EE1730">
              <w:rPr>
                <w:rFonts w:ascii="Times New Roman" w:hAnsi="Times New Roman"/>
              </w:rPr>
              <w:t>муниципального района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1730">
              <w:rPr>
                <w:rFonts w:ascii="Times New Roman" w:hAnsi="Times New Roman"/>
              </w:rPr>
              <w:t>Янаульский</w:t>
            </w:r>
            <w:proofErr w:type="spellEnd"/>
            <w:r w:rsidRPr="00EE1730">
              <w:rPr>
                <w:rFonts w:ascii="Times New Roman" w:hAnsi="Times New Roman"/>
              </w:rPr>
              <w:t xml:space="preserve"> район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r w:rsidRPr="00EE1730">
              <w:rPr>
                <w:rFonts w:ascii="Times New Roman" w:hAnsi="Times New Roman"/>
              </w:rPr>
              <w:t xml:space="preserve">Республики Башкортостан </w:t>
            </w:r>
          </w:p>
          <w:p w:rsidR="008C2826" w:rsidRPr="00EE1730" w:rsidRDefault="008C2826" w:rsidP="00F12257">
            <w:pPr>
              <w:jc w:val="both"/>
              <w:rPr>
                <w:rFonts w:ascii="Times New Roman" w:hAnsi="Times New Roman"/>
              </w:rPr>
            </w:pPr>
            <w:r w:rsidRPr="00EE173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05  июл</w:t>
            </w:r>
            <w:r w:rsidRPr="00EE1730">
              <w:rPr>
                <w:rFonts w:ascii="Times New Roman" w:hAnsi="Times New Roman"/>
              </w:rPr>
              <w:t xml:space="preserve">я 2022г. № </w:t>
            </w:r>
            <w:r>
              <w:rPr>
                <w:rFonts w:ascii="Times New Roman" w:hAnsi="Times New Roman"/>
              </w:rPr>
              <w:t>32</w:t>
            </w:r>
            <w:r w:rsidRPr="00EE1730">
              <w:rPr>
                <w:rFonts w:ascii="Times New Roman" w:hAnsi="Times New Roman"/>
              </w:rPr>
              <w:t xml:space="preserve"> </w:t>
            </w:r>
          </w:p>
          <w:p w:rsidR="008C2826" w:rsidRPr="00EE1730" w:rsidRDefault="008C2826" w:rsidP="00F12257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1730">
        <w:rPr>
          <w:b/>
          <w:bCs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области </w:t>
      </w:r>
      <w:r w:rsidRPr="00EE1730">
        <w:rPr>
          <w:b/>
          <w:sz w:val="28"/>
          <w:szCs w:val="28"/>
        </w:rPr>
        <w:t xml:space="preserve">для сельского поселения </w:t>
      </w:r>
      <w:proofErr w:type="spellStart"/>
      <w:r w:rsidRPr="00EE1730">
        <w:rPr>
          <w:b/>
          <w:sz w:val="28"/>
          <w:szCs w:val="28"/>
        </w:rPr>
        <w:t>Новоартаульский</w:t>
      </w:r>
      <w:proofErr w:type="spellEnd"/>
      <w:r w:rsidRPr="00EE1730">
        <w:rPr>
          <w:b/>
          <w:sz w:val="28"/>
          <w:szCs w:val="28"/>
        </w:rPr>
        <w:t xml:space="preserve">  сельсовет муниципального района </w:t>
      </w:r>
      <w:proofErr w:type="spellStart"/>
      <w:r w:rsidRPr="00EE1730">
        <w:rPr>
          <w:b/>
          <w:sz w:val="28"/>
          <w:szCs w:val="28"/>
        </w:rPr>
        <w:t>Янаульский</w:t>
      </w:r>
      <w:proofErr w:type="spellEnd"/>
      <w:r w:rsidRPr="00EE1730">
        <w:rPr>
          <w:b/>
          <w:sz w:val="28"/>
          <w:szCs w:val="28"/>
        </w:rPr>
        <w:t xml:space="preserve"> район Республики Башкортостан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Заказчик вправе </w:t>
      </w:r>
      <w:proofErr w:type="gramStart"/>
      <w:r w:rsidRPr="00EE1730">
        <w:rPr>
          <w:sz w:val="28"/>
          <w:szCs w:val="28"/>
        </w:rPr>
        <w:t>установить условие</w:t>
      </w:r>
      <w:proofErr w:type="gramEnd"/>
      <w:r w:rsidRPr="00EE1730">
        <w:rPr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E1730">
        <w:rPr>
          <w:sz w:val="28"/>
          <w:szCs w:val="28"/>
        </w:rPr>
        <w:t xml:space="preserve">а)  в целях строительства (реконструкции, в том числе с элементами реставрации, технического перевооружения) объектов капитального </w:t>
      </w:r>
      <w:proofErr w:type="gramStart"/>
      <w:r w:rsidRPr="00EE1730">
        <w:rPr>
          <w:sz w:val="28"/>
          <w:szCs w:val="28"/>
        </w:rPr>
        <w:t>строительства собственности органов местного самоуправления сельского поселения</w:t>
      </w:r>
      <w:proofErr w:type="gramEnd"/>
      <w:r w:rsidRPr="00EE1730">
        <w:rPr>
          <w:sz w:val="28"/>
          <w:szCs w:val="28"/>
        </w:rPr>
        <w:t xml:space="preserve"> </w:t>
      </w:r>
      <w:proofErr w:type="spellStart"/>
      <w:r w:rsidRPr="00EE1730">
        <w:rPr>
          <w:sz w:val="28"/>
          <w:szCs w:val="28"/>
        </w:rPr>
        <w:t>Новоартаульский</w:t>
      </w:r>
      <w:proofErr w:type="spellEnd"/>
      <w:r w:rsidRPr="00EE1730">
        <w:rPr>
          <w:sz w:val="28"/>
          <w:szCs w:val="28"/>
        </w:rPr>
        <w:t xml:space="preserve">  сельсовет муниципального района </w:t>
      </w:r>
      <w:proofErr w:type="spellStart"/>
      <w:r w:rsidRPr="00EE1730">
        <w:rPr>
          <w:sz w:val="28"/>
          <w:szCs w:val="28"/>
        </w:rPr>
        <w:t>Янаульский</w:t>
      </w:r>
      <w:proofErr w:type="spellEnd"/>
      <w:r w:rsidRPr="00EE1730">
        <w:rPr>
          <w:sz w:val="28"/>
          <w:szCs w:val="28"/>
        </w:rPr>
        <w:t xml:space="preserve"> район Республики Башкортостан не предусматривающими предоставление аванса поставщику;</w:t>
      </w:r>
    </w:p>
    <w:p w:rsidR="008C2826" w:rsidRPr="00EE1730" w:rsidRDefault="008C2826" w:rsidP="008C282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EE1730">
        <w:rPr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  <w:proofErr w:type="gramEnd"/>
    </w:p>
    <w:p w:rsidR="008C2826" w:rsidRPr="00472C06" w:rsidRDefault="008C2826" w:rsidP="008C2826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9B781A" w:rsidRDefault="009B781A"/>
    <w:sectPr w:rsidR="009B781A" w:rsidSect="00D60CE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18"/>
    <w:rsid w:val="00000059"/>
    <w:rsid w:val="006E0418"/>
    <w:rsid w:val="008C2826"/>
    <w:rsid w:val="009B781A"/>
    <w:rsid w:val="00D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26"/>
    <w:rPr>
      <w:rFonts w:ascii="Tahoma" w:eastAsiaTheme="minorEastAsi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8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No Spacing"/>
    <w:basedOn w:val="a"/>
    <w:uiPriority w:val="1"/>
    <w:qFormat/>
    <w:rsid w:val="008C2826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26"/>
    <w:rPr>
      <w:rFonts w:ascii="Tahoma" w:eastAsiaTheme="minorEastAsi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8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No Spacing"/>
    <w:basedOn w:val="a"/>
    <w:uiPriority w:val="1"/>
    <w:qFormat/>
    <w:rsid w:val="008C2826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2022-08-02T09:22:00Z</cp:lastPrinted>
  <dcterms:created xsi:type="dcterms:W3CDTF">2022-07-13T10:21:00Z</dcterms:created>
  <dcterms:modified xsi:type="dcterms:W3CDTF">2022-08-02T09:22:00Z</dcterms:modified>
</cp:coreProperties>
</file>