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1418"/>
        <w:gridCol w:w="4539"/>
      </w:tblGrid>
      <w:tr w:rsidR="00DA6D2E" w:rsidTr="00021954">
        <w:trPr>
          <w:trHeight w:val="1624"/>
        </w:trPr>
        <w:tc>
          <w:tcPr>
            <w:tcW w:w="485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A6D2E" w:rsidRDefault="00DA6D2E" w:rsidP="00021954">
            <w:pPr>
              <w:spacing w:line="192" w:lineRule="auto"/>
              <w:rPr>
                <w:rFonts w:ascii="Century Bash" w:hAnsi="Century Bash" w:cs="Century Bash"/>
              </w:rPr>
            </w:pPr>
            <w:bookmarkStart w:id="0" w:name="_GoBack"/>
            <w:bookmarkEnd w:id="0"/>
          </w:p>
          <w:p w:rsidR="00DA6D2E" w:rsidRDefault="00DA6D2E" w:rsidP="000219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БАШ</w:t>
            </w:r>
            <w:r>
              <w:rPr>
                <w:rFonts w:ascii="Century Bash" w:hAnsi="Century Bash" w:cs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 w:cs="Century Bash"/>
                <w:b/>
                <w:bCs/>
              </w:rPr>
              <w:t>ОРТОСТАН РЕСПУБЛИКА</w:t>
            </w:r>
            <w:r>
              <w:rPr>
                <w:rFonts w:ascii="Century Bash" w:hAnsi="Century Bash" w:cs="Century Bash"/>
                <w:b/>
                <w:bCs/>
                <w:lang w:val="en-US"/>
              </w:rPr>
              <w:t>H</w:t>
            </w:r>
            <w:r>
              <w:rPr>
                <w:rFonts w:ascii="Century Bash" w:hAnsi="Century Bash" w:cs="Century Bash"/>
                <w:b/>
                <w:bCs/>
              </w:rPr>
              <w:t>Ы</w:t>
            </w:r>
          </w:p>
          <w:p w:rsidR="00DA6D2E" w:rsidRDefault="00DA6D2E" w:rsidP="000219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Я</w:t>
            </w:r>
            <w:r>
              <w:rPr>
                <w:rFonts w:ascii="Century Bash" w:hAnsi="Century Bash" w:cs="Century Bash"/>
                <w:b/>
                <w:bCs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</w:rPr>
              <w:t>АУЫЛ  РАЙОНЫ</w:t>
            </w:r>
          </w:p>
          <w:p w:rsidR="00DA6D2E" w:rsidRDefault="00DA6D2E" w:rsidP="000219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МУНИЦИПАЛЬ РАЙОНЫНЫ</w:t>
            </w:r>
            <w:r>
              <w:rPr>
                <w:rFonts w:ascii="Century Bash" w:hAnsi="Century Bash" w:cs="Century Bash"/>
                <w:b/>
                <w:bCs/>
                <w:lang w:val="en-US"/>
              </w:rPr>
              <w:t>N</w:t>
            </w:r>
          </w:p>
          <w:p w:rsidR="00DA6D2E" w:rsidRDefault="00DA6D2E" w:rsidP="000219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Я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Ы УРТАУЫЛ </w:t>
            </w:r>
            <w:r>
              <w:rPr>
                <w:rFonts w:ascii="Century Bash" w:hAnsi="Century Bash" w:cs="Century Bash"/>
                <w:b/>
                <w:bCs/>
              </w:rPr>
              <w:t>АУЫЛ</w:t>
            </w:r>
          </w:p>
          <w:p w:rsidR="00DA6D2E" w:rsidRDefault="00DA6D2E" w:rsidP="000219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СОВЕТЫ АУЫЛ БИЛ</w:t>
            </w:r>
            <w:r>
              <w:rPr>
                <w:rFonts w:ascii="Century Bash" w:hAnsi="Century Bash" w:cs="Century Bash"/>
                <w:b/>
                <w:bCs/>
                <w:lang w:val="en-US"/>
              </w:rPr>
              <w:t>E</w:t>
            </w:r>
            <w:r>
              <w:rPr>
                <w:rFonts w:ascii="Century Bash" w:hAnsi="Century Bash" w:cs="Century Bash"/>
                <w:b/>
                <w:bCs/>
              </w:rPr>
              <w:t>М</w:t>
            </w:r>
            <w:r>
              <w:rPr>
                <w:rFonts w:ascii="Century Bash" w:hAnsi="Century Bash" w:cs="Century Bash"/>
                <w:b/>
                <w:bCs/>
                <w:lang w:val="en-US"/>
              </w:rPr>
              <w:t>EH</w:t>
            </w:r>
            <w:r>
              <w:rPr>
                <w:rFonts w:ascii="Century Bash" w:hAnsi="Century Bash" w:cs="Century Bash"/>
                <w:b/>
                <w:bCs/>
              </w:rPr>
              <w:t xml:space="preserve">Е   </w:t>
            </w:r>
          </w:p>
          <w:p w:rsidR="00DA6D2E" w:rsidRDefault="00DA6D2E" w:rsidP="00021954">
            <w:pPr>
              <w:spacing w:line="192" w:lineRule="auto"/>
              <w:jc w:val="center"/>
              <w:rPr>
                <w:rFonts w:ascii="Century Bash" w:hAnsi="Century Bash" w:cs="Century Bash"/>
              </w:rPr>
            </w:pPr>
            <w:r>
              <w:rPr>
                <w:rFonts w:ascii="Century Bash" w:hAnsi="Century Bash" w:cs="Century Bash"/>
                <w:b/>
                <w:bCs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A6D2E" w:rsidRPr="00DA6D2E" w:rsidRDefault="00DA6D2E" w:rsidP="00DA6D2E">
            <w:pPr>
              <w:spacing w:line="192" w:lineRule="auto"/>
              <w:ind w:left="-108" w:right="-108"/>
              <w:rPr>
                <w:rFonts w:ascii="Century Bash" w:hAnsi="Century Bash" w:cs="Century Bash"/>
              </w:rPr>
            </w:pP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="0084101E">
              <w:rPr>
                <w:rFonts w:ascii="Century Bash" w:hAnsi="Century Bash" w:cs="Century Bash"/>
                <w:noProof/>
              </w:rPr>
              <w:drawing>
                <wp:inline distT="0" distB="0" distL="0" distR="0">
                  <wp:extent cx="74295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Bash" w:hAnsi="Century Bash" w:cs="Century Bash"/>
                <w:b/>
                <w:bCs/>
              </w:rPr>
              <w:t xml:space="preserve">   </w:t>
            </w:r>
          </w:p>
        </w:tc>
        <w:tc>
          <w:tcPr>
            <w:tcW w:w="453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A6D2E" w:rsidRDefault="00DA6D2E" w:rsidP="000219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</w:p>
          <w:p w:rsidR="00DA6D2E" w:rsidRDefault="00DA6D2E" w:rsidP="000219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совет</w:t>
            </w:r>
          </w:p>
          <w:p w:rsidR="00DA6D2E" w:rsidRDefault="00DA6D2E" w:rsidP="000219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сельского поселения </w:t>
            </w:r>
          </w:p>
          <w:p w:rsidR="00DA6D2E" w:rsidRDefault="00DA6D2E" w:rsidP="000219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НОВОАРТАУЛЬский  сельсовет </w:t>
            </w:r>
          </w:p>
          <w:p w:rsidR="00DA6D2E" w:rsidRDefault="00DA6D2E" w:rsidP="000219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МУНИЦИПАЛЬНОГО  района </w:t>
            </w:r>
          </w:p>
          <w:p w:rsidR="00DA6D2E" w:rsidRDefault="00DA6D2E" w:rsidP="00021954">
            <w:pPr>
              <w:spacing w:line="192" w:lineRule="auto"/>
              <w:jc w:val="center"/>
              <w:rPr>
                <w:rFonts w:ascii="Century Bash" w:hAnsi="Century Bash" w:cs="Century Bash"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</w:rPr>
              <w:t>ЯНАУЛЬСКИЙ РАЙОН</w:t>
            </w:r>
            <w:r>
              <w:rPr>
                <w:rFonts w:ascii="Century Bash" w:hAnsi="Century Bash" w:cs="Century Bash"/>
                <w:caps/>
                <w:spacing w:val="6"/>
              </w:rPr>
              <w:t xml:space="preserve"> </w:t>
            </w:r>
          </w:p>
          <w:p w:rsidR="00DA6D2E" w:rsidRDefault="00DA6D2E" w:rsidP="00DA6D2E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РЕСПУБЛИКИ БАШКОРТОСТАН</w:t>
            </w:r>
          </w:p>
        </w:tc>
      </w:tr>
    </w:tbl>
    <w:p w:rsidR="00B62CCD" w:rsidRDefault="00B62CCD" w:rsidP="00B62CCD">
      <w:pPr>
        <w:rPr>
          <w:rFonts w:ascii="Century Bash" w:hAnsi="Century Bash" w:cs="Century Bash"/>
          <w:b/>
          <w:bCs/>
          <w:sz w:val="28"/>
          <w:szCs w:val="28"/>
        </w:rPr>
      </w:pPr>
      <w:r>
        <w:rPr>
          <w:rFonts w:ascii="Century Bash" w:hAnsi="Century Bash" w:cs="Century Bash"/>
          <w:b/>
          <w:bCs/>
        </w:rPr>
        <w:t xml:space="preserve"> </w:t>
      </w:r>
    </w:p>
    <w:p w:rsidR="00B62CCD" w:rsidRPr="00DA6D2E" w:rsidRDefault="00B62CCD" w:rsidP="00DA6D2E">
      <w:pPr>
        <w:ind w:firstLine="0"/>
        <w:rPr>
          <w:b/>
          <w:bCs/>
          <w:sz w:val="28"/>
          <w:szCs w:val="28"/>
        </w:rPr>
      </w:pPr>
      <w:r w:rsidRPr="00DA6D2E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DA6D2E">
        <w:rPr>
          <w:b/>
          <w:bCs/>
          <w:sz w:val="28"/>
          <w:szCs w:val="28"/>
        </w:rPr>
        <w:t xml:space="preserve">АРАР                                                       </w:t>
      </w:r>
      <w:r w:rsidR="00DA6D2E">
        <w:rPr>
          <w:b/>
          <w:bCs/>
          <w:sz w:val="28"/>
          <w:szCs w:val="28"/>
        </w:rPr>
        <w:t xml:space="preserve">                              </w:t>
      </w:r>
      <w:r w:rsidRPr="00DA6D2E">
        <w:rPr>
          <w:b/>
          <w:bCs/>
          <w:sz w:val="28"/>
          <w:szCs w:val="28"/>
        </w:rPr>
        <w:t>РЕШЕНИЕ</w:t>
      </w:r>
    </w:p>
    <w:p w:rsidR="00B62CCD" w:rsidRPr="00DA6D2E" w:rsidRDefault="00DA6D2E" w:rsidP="00B62CCD">
      <w:pPr>
        <w:ind w:left="-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14 ноябрь </w:t>
      </w:r>
      <w:r w:rsidR="00B62CCD" w:rsidRPr="00DA6D2E">
        <w:rPr>
          <w:b/>
          <w:bCs/>
          <w:sz w:val="28"/>
          <w:szCs w:val="28"/>
        </w:rPr>
        <w:t xml:space="preserve"> 2014 й.   </w:t>
      </w:r>
      <w:r>
        <w:rPr>
          <w:b/>
          <w:bCs/>
          <w:sz w:val="28"/>
          <w:szCs w:val="28"/>
        </w:rPr>
        <w:t xml:space="preserve">                              № 123/44                  14 ноября </w:t>
      </w:r>
      <w:r w:rsidR="00B62CCD" w:rsidRPr="00DA6D2E">
        <w:rPr>
          <w:b/>
          <w:bCs/>
          <w:sz w:val="28"/>
          <w:szCs w:val="28"/>
        </w:rPr>
        <w:t xml:space="preserve"> 2014 г.</w:t>
      </w:r>
    </w:p>
    <w:p w:rsidR="002F159D" w:rsidRDefault="002F15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F159D" w:rsidRDefault="002F15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0039" w:rsidRPr="00DA6D2E" w:rsidRDefault="00483EBA" w:rsidP="008800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</w:t>
      </w:r>
      <w:r w:rsidR="00202C11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88003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енений в решение Совета  сельского поселения Новоартаульский сельсовет муниципального района Янаульский район Республики Башкортостан </w:t>
      </w:r>
    </w:p>
    <w:p w:rsidR="002F159D" w:rsidRPr="00DA6D2E" w:rsidRDefault="00202C11" w:rsidP="008800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FA696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 октября  2006 года</w:t>
      </w:r>
      <w:r w:rsidR="0088003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88003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  </w:t>
      </w:r>
      <w:r w:rsidR="002F159D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налога»</w:t>
      </w:r>
    </w:p>
    <w:p w:rsidR="00880039" w:rsidRPr="00DA6D2E" w:rsidRDefault="00880039" w:rsidP="008800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2FB9" w:rsidRPr="00DA6D2E" w:rsidRDefault="002F159D" w:rsidP="00DA6D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6D2E">
        <w:rPr>
          <w:rFonts w:ascii="Times New Roman" w:hAnsi="Times New Roman" w:cs="Times New Roman"/>
          <w:sz w:val="28"/>
          <w:szCs w:val="28"/>
        </w:rPr>
        <w:tab/>
      </w:r>
      <w:r w:rsidR="00642FB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88003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Новоартаульский </w:t>
      </w:r>
      <w:r w:rsidR="00642FB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2F159D" w:rsidRPr="00DA6D2E" w:rsidRDefault="004A1358" w:rsidP="00DA6D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642FB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  </w:t>
      </w:r>
      <w:r w:rsidR="002F159D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83C76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нести в </w:t>
      </w:r>
      <w:r w:rsidR="00C1392F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4 </w:t>
      </w:r>
      <w:r w:rsidR="00183C76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C1392F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183C76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F159D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183C76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F159D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88003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Новоартаульский </w:t>
      </w:r>
      <w:r w:rsidR="002F159D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183C76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24 октября 2006 года № </w:t>
      </w:r>
      <w:r w:rsidR="0088003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183C76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</w:t>
      </w:r>
      <w:r w:rsidR="00FA696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последующими изменениями</w:t>
      </w:r>
      <w:r w:rsidR="00642FB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 дополнениями</w:t>
      </w:r>
      <w:r w:rsidR="00FA6969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483EBA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</w:t>
      </w:r>
      <w:r w:rsidR="00183C76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, изложив его в следующей редакции</w:t>
      </w:r>
      <w:r w:rsidR="002F159D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C4811" w:rsidRPr="00DA6D2E" w:rsidRDefault="00CD5F40" w:rsidP="00DA6D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2E">
        <w:rPr>
          <w:rFonts w:ascii="Times New Roman" w:hAnsi="Times New Roman" w:cs="Times New Roman"/>
          <w:sz w:val="28"/>
          <w:szCs w:val="28"/>
        </w:rPr>
        <w:t>«</w:t>
      </w:r>
      <w:r w:rsidR="006C4811" w:rsidRPr="00DA6D2E">
        <w:rPr>
          <w:rFonts w:ascii="Times New Roman" w:hAnsi="Times New Roman" w:cs="Times New Roman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уплаты аван</w:t>
      </w:r>
      <w:r w:rsidR="00202C11" w:rsidRPr="00DA6D2E">
        <w:rPr>
          <w:rFonts w:ascii="Times New Roman" w:hAnsi="Times New Roman" w:cs="Times New Roman"/>
          <w:sz w:val="28"/>
          <w:szCs w:val="28"/>
        </w:rPr>
        <w:t>совых платежей  не позднее последнего числа месяца, следующего за истекшим отчетным периодом</w:t>
      </w:r>
      <w:r w:rsidR="006C4811" w:rsidRPr="00DA6D2E">
        <w:rPr>
          <w:rFonts w:ascii="Times New Roman" w:hAnsi="Times New Roman" w:cs="Times New Roman"/>
          <w:sz w:val="28"/>
          <w:szCs w:val="28"/>
        </w:rPr>
        <w:t xml:space="preserve">, исчисленных </w:t>
      </w:r>
      <w:r w:rsidR="00BD7E4B" w:rsidRPr="00DA6D2E">
        <w:rPr>
          <w:rFonts w:ascii="Times New Roman" w:hAnsi="Times New Roman" w:cs="Times New Roman"/>
          <w:sz w:val="28"/>
          <w:szCs w:val="28"/>
        </w:rPr>
        <w:t xml:space="preserve">по истечении первого, второго и третьего квартала текущего налогового периода </w:t>
      </w:r>
      <w:r w:rsidR="006C4811" w:rsidRPr="00DA6D2E">
        <w:rPr>
          <w:rFonts w:ascii="Times New Roman" w:hAnsi="Times New Roman" w:cs="Times New Roman"/>
          <w:sz w:val="28"/>
          <w:szCs w:val="28"/>
        </w:rPr>
        <w:t>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1F63F1" w:rsidRPr="00DA6D2E" w:rsidRDefault="00D25F3A" w:rsidP="00DA6D2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</w:t>
      </w:r>
      <w:r w:rsidR="00BD7E4B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налогоплательщиками – организациями и физическими лицами, являющимися индивидуальными предпринимателями, </w:t>
      </w:r>
      <w:r w:rsidR="00265C7B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 </w:t>
      </w:r>
      <w:r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уплачивается </w:t>
      </w:r>
      <w:r w:rsidR="0047421C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</w:t>
      </w:r>
      <w:r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февраля  года, следующего за истекшим на</w:t>
      </w:r>
      <w:r w:rsidR="00D250DD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логовым периодом</w:t>
      </w:r>
      <w:r w:rsidR="00CD5F40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F63F1" w:rsidRPr="00DA6D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F3427" w:rsidRPr="00DA6D2E" w:rsidRDefault="00642FB9" w:rsidP="00DA6D2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2E">
        <w:rPr>
          <w:rFonts w:ascii="Times New Roman" w:hAnsi="Times New Roman" w:cs="Times New Roman"/>
          <w:sz w:val="28"/>
          <w:szCs w:val="28"/>
        </w:rPr>
        <w:t>2</w:t>
      </w:r>
      <w:r w:rsidR="009F3427" w:rsidRPr="00DA6D2E">
        <w:rPr>
          <w:rFonts w:ascii="Times New Roman" w:hAnsi="Times New Roman" w:cs="Times New Roman"/>
          <w:sz w:val="28"/>
          <w:szCs w:val="28"/>
        </w:rPr>
        <w:t>.</w:t>
      </w:r>
      <w:r w:rsidRPr="00DA6D2E">
        <w:rPr>
          <w:rFonts w:ascii="Times New Roman" w:hAnsi="Times New Roman" w:cs="Times New Roman"/>
          <w:sz w:val="28"/>
          <w:szCs w:val="28"/>
        </w:rPr>
        <w:t xml:space="preserve"> </w:t>
      </w:r>
      <w:r w:rsidR="002F159D" w:rsidRPr="00DA6D2E">
        <w:rPr>
          <w:rFonts w:ascii="Times New Roman" w:hAnsi="Times New Roman" w:cs="Times New Roman"/>
          <w:sz w:val="28"/>
          <w:szCs w:val="28"/>
        </w:rPr>
        <w:t xml:space="preserve">Данное  решение  подлежит  официальному </w:t>
      </w:r>
      <w:r w:rsidR="009F3427" w:rsidRPr="00DA6D2E">
        <w:rPr>
          <w:rFonts w:ascii="Times New Roman" w:hAnsi="Times New Roman" w:cs="Times New Roman"/>
          <w:sz w:val="28"/>
          <w:szCs w:val="28"/>
        </w:rPr>
        <w:t xml:space="preserve">обнародованию в здании </w:t>
      </w:r>
      <w:r w:rsidRPr="00DA6D2E">
        <w:rPr>
          <w:rFonts w:ascii="Times New Roman" w:hAnsi="Times New Roman" w:cs="Times New Roman"/>
          <w:sz w:val="28"/>
          <w:szCs w:val="28"/>
        </w:rPr>
        <w:t>А</w:t>
      </w:r>
      <w:r w:rsidR="009F3427" w:rsidRPr="00DA6D2E">
        <w:rPr>
          <w:rFonts w:ascii="Times New Roman" w:hAnsi="Times New Roman" w:cs="Times New Roman"/>
          <w:sz w:val="28"/>
          <w:szCs w:val="28"/>
        </w:rPr>
        <w:t>дминистрации по адресу:</w:t>
      </w:r>
      <w:r w:rsidR="007F6EEF" w:rsidRPr="00DA6D2E">
        <w:rPr>
          <w:rFonts w:ascii="Times New Roman" w:hAnsi="Times New Roman" w:cs="Times New Roman"/>
          <w:sz w:val="28"/>
          <w:szCs w:val="28"/>
        </w:rPr>
        <w:t xml:space="preserve"> </w:t>
      </w:r>
      <w:r w:rsidR="00880039" w:rsidRPr="00DA6D2E">
        <w:rPr>
          <w:rFonts w:ascii="Times New Roman" w:hAnsi="Times New Roman" w:cs="Times New Roman"/>
          <w:sz w:val="28"/>
          <w:szCs w:val="28"/>
        </w:rPr>
        <w:t>Янаульский район, с.Новый Артаул, ул.Центральная, 36</w:t>
      </w:r>
      <w:r w:rsidR="006807DC" w:rsidRPr="00DA6D2E">
        <w:rPr>
          <w:rFonts w:ascii="Times New Roman" w:hAnsi="Times New Roman" w:cs="Times New Roman"/>
          <w:sz w:val="28"/>
          <w:szCs w:val="28"/>
        </w:rPr>
        <w:t>.</w:t>
      </w:r>
    </w:p>
    <w:p w:rsidR="00165D2B" w:rsidRPr="00DA6D2E" w:rsidRDefault="00165D2B" w:rsidP="00DA6D2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2E">
        <w:rPr>
          <w:rFonts w:ascii="Times New Roman" w:hAnsi="Times New Roman" w:cs="Times New Roman"/>
          <w:sz w:val="28"/>
          <w:szCs w:val="28"/>
        </w:rPr>
        <w:t>3</w:t>
      </w:r>
      <w:r w:rsidR="002F159D" w:rsidRPr="00DA6D2E">
        <w:rPr>
          <w:rFonts w:ascii="Times New Roman" w:hAnsi="Times New Roman" w:cs="Times New Roman"/>
          <w:sz w:val="28"/>
          <w:szCs w:val="28"/>
        </w:rPr>
        <w:t>.</w:t>
      </w:r>
      <w:r w:rsidR="00642FB9" w:rsidRPr="00DA6D2E">
        <w:rPr>
          <w:rFonts w:ascii="Times New Roman" w:hAnsi="Times New Roman" w:cs="Times New Roman"/>
          <w:sz w:val="28"/>
          <w:szCs w:val="28"/>
        </w:rPr>
        <w:t xml:space="preserve"> </w:t>
      </w:r>
      <w:r w:rsidRPr="00DA6D2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1392F" w:rsidRPr="00DA6D2E">
        <w:rPr>
          <w:rFonts w:ascii="Times New Roman" w:hAnsi="Times New Roman" w:cs="Times New Roman"/>
          <w:sz w:val="28"/>
          <w:szCs w:val="28"/>
        </w:rPr>
        <w:t xml:space="preserve">с 1 января 2015 года,  но </w:t>
      </w:r>
      <w:r w:rsidRPr="00DA6D2E">
        <w:rPr>
          <w:rFonts w:ascii="Times New Roman" w:hAnsi="Times New Roman" w:cs="Times New Roman"/>
          <w:sz w:val="28"/>
          <w:szCs w:val="28"/>
        </w:rPr>
        <w:t>не ранее, чем по истечении одного месяца со дня официального обнародования (опубликования).</w:t>
      </w:r>
    </w:p>
    <w:p w:rsidR="00880039" w:rsidRPr="00DA6D2E" w:rsidRDefault="004A1358" w:rsidP="00DA6D2E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062E" w:rsidRPr="00DA6D2E">
        <w:rPr>
          <w:sz w:val="28"/>
          <w:szCs w:val="28"/>
        </w:rPr>
        <w:t xml:space="preserve">4. Контроль за исполнением данного решения возложить на постоянную комиссию Совета </w:t>
      </w:r>
      <w:r w:rsidR="00880039" w:rsidRPr="00DA6D2E">
        <w:rPr>
          <w:sz w:val="28"/>
          <w:szCs w:val="28"/>
        </w:rPr>
        <w:t xml:space="preserve">сельского поселения Новоартаульский сельсовет муниципального </w:t>
      </w:r>
      <w:r w:rsidR="00D250DD" w:rsidRPr="00DA6D2E">
        <w:rPr>
          <w:sz w:val="28"/>
          <w:szCs w:val="28"/>
        </w:rPr>
        <w:t>р</w:t>
      </w:r>
      <w:r w:rsidR="0076062E" w:rsidRPr="00DA6D2E">
        <w:rPr>
          <w:sz w:val="28"/>
          <w:szCs w:val="28"/>
        </w:rPr>
        <w:t>айона Янаульский район Республики Башкортостан по бюджету, налогам и вопросам муниципальной собственност</w:t>
      </w:r>
      <w:r w:rsidR="00880039" w:rsidRPr="00DA6D2E">
        <w:rPr>
          <w:sz w:val="28"/>
          <w:szCs w:val="28"/>
        </w:rPr>
        <w:t>и.</w:t>
      </w:r>
    </w:p>
    <w:p w:rsidR="00880039" w:rsidRPr="00DA6D2E" w:rsidRDefault="00880039">
      <w:pPr>
        <w:spacing w:before="20" w:line="240" w:lineRule="auto"/>
        <w:ind w:firstLine="0"/>
        <w:rPr>
          <w:sz w:val="28"/>
          <w:szCs w:val="28"/>
        </w:rPr>
      </w:pPr>
    </w:p>
    <w:p w:rsidR="00880039" w:rsidRPr="00DA6D2E" w:rsidRDefault="00880039">
      <w:pPr>
        <w:spacing w:before="20" w:line="240" w:lineRule="auto"/>
        <w:ind w:firstLine="0"/>
        <w:rPr>
          <w:sz w:val="28"/>
          <w:szCs w:val="28"/>
        </w:rPr>
      </w:pPr>
    </w:p>
    <w:p w:rsidR="002F159D" w:rsidRPr="00DA6D2E" w:rsidRDefault="000644FE">
      <w:pPr>
        <w:spacing w:before="20" w:line="240" w:lineRule="auto"/>
        <w:ind w:firstLine="0"/>
        <w:rPr>
          <w:sz w:val="28"/>
          <w:szCs w:val="28"/>
        </w:rPr>
      </w:pPr>
      <w:r w:rsidRPr="00DA6D2E">
        <w:rPr>
          <w:b/>
          <w:bCs/>
          <w:sz w:val="28"/>
          <w:szCs w:val="28"/>
        </w:rPr>
        <w:t xml:space="preserve"> </w:t>
      </w:r>
      <w:r w:rsidR="00DA6D2E">
        <w:rPr>
          <w:sz w:val="28"/>
          <w:szCs w:val="28"/>
        </w:rPr>
        <w:t xml:space="preserve">Глава </w:t>
      </w:r>
      <w:r w:rsidR="008E0551" w:rsidRPr="00DA6D2E">
        <w:rPr>
          <w:sz w:val="28"/>
          <w:szCs w:val="28"/>
        </w:rPr>
        <w:t>с</w:t>
      </w:r>
      <w:r w:rsidR="009F3427" w:rsidRPr="00DA6D2E">
        <w:rPr>
          <w:sz w:val="28"/>
          <w:szCs w:val="28"/>
        </w:rPr>
        <w:t>ельского</w:t>
      </w:r>
      <w:r w:rsidR="00880039" w:rsidRPr="00DA6D2E">
        <w:rPr>
          <w:sz w:val="28"/>
          <w:szCs w:val="28"/>
        </w:rPr>
        <w:t xml:space="preserve"> поселения                                                         </w:t>
      </w:r>
      <w:r w:rsidR="00DA6D2E">
        <w:rPr>
          <w:sz w:val="28"/>
          <w:szCs w:val="28"/>
        </w:rPr>
        <w:t xml:space="preserve">   </w:t>
      </w:r>
      <w:r w:rsidR="00880039" w:rsidRPr="00DA6D2E">
        <w:rPr>
          <w:sz w:val="28"/>
          <w:szCs w:val="28"/>
        </w:rPr>
        <w:t>И.Ф.Шайхутдинова</w:t>
      </w:r>
      <w:r w:rsidR="002F159D" w:rsidRPr="00DA6D2E">
        <w:rPr>
          <w:sz w:val="28"/>
          <w:szCs w:val="28"/>
        </w:rPr>
        <w:t xml:space="preserve">                                                               </w:t>
      </w:r>
    </w:p>
    <w:sectPr w:rsidR="002F159D" w:rsidRPr="00DA6D2E" w:rsidSect="00DA6D2E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F81"/>
    <w:multiLevelType w:val="hybridMultilevel"/>
    <w:tmpl w:val="57BC43FE"/>
    <w:lvl w:ilvl="0" w:tplc="83C4A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814AD7"/>
    <w:multiLevelType w:val="hybridMultilevel"/>
    <w:tmpl w:val="FE582052"/>
    <w:lvl w:ilvl="0" w:tplc="A06CE9D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>
    <w:nsid w:val="437F306A"/>
    <w:multiLevelType w:val="hybridMultilevel"/>
    <w:tmpl w:val="3C4CB558"/>
    <w:lvl w:ilvl="0" w:tplc="2B722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67111E"/>
    <w:multiLevelType w:val="hybridMultilevel"/>
    <w:tmpl w:val="6C1E4576"/>
    <w:lvl w:ilvl="0" w:tplc="7778B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D"/>
    <w:rsid w:val="0001076F"/>
    <w:rsid w:val="00021954"/>
    <w:rsid w:val="000644FE"/>
    <w:rsid w:val="00097FBE"/>
    <w:rsid w:val="000C7D6E"/>
    <w:rsid w:val="001328E2"/>
    <w:rsid w:val="00132F9B"/>
    <w:rsid w:val="00165D2B"/>
    <w:rsid w:val="00183C76"/>
    <w:rsid w:val="001F63F1"/>
    <w:rsid w:val="00202C11"/>
    <w:rsid w:val="00210C48"/>
    <w:rsid w:val="00220BEE"/>
    <w:rsid w:val="00221B08"/>
    <w:rsid w:val="0025524E"/>
    <w:rsid w:val="00265C7B"/>
    <w:rsid w:val="002844D6"/>
    <w:rsid w:val="002E5D49"/>
    <w:rsid w:val="002F159D"/>
    <w:rsid w:val="00440D0F"/>
    <w:rsid w:val="00470A6B"/>
    <w:rsid w:val="0047421C"/>
    <w:rsid w:val="00482CA4"/>
    <w:rsid w:val="00483EBA"/>
    <w:rsid w:val="004A1358"/>
    <w:rsid w:val="004C7403"/>
    <w:rsid w:val="00502DC7"/>
    <w:rsid w:val="005270A3"/>
    <w:rsid w:val="0057069D"/>
    <w:rsid w:val="00590B51"/>
    <w:rsid w:val="005B0322"/>
    <w:rsid w:val="00614BA1"/>
    <w:rsid w:val="00642FB9"/>
    <w:rsid w:val="006807DC"/>
    <w:rsid w:val="0069097B"/>
    <w:rsid w:val="006A2498"/>
    <w:rsid w:val="006C4811"/>
    <w:rsid w:val="0074417A"/>
    <w:rsid w:val="0076062E"/>
    <w:rsid w:val="007E0FAB"/>
    <w:rsid w:val="007F6EEF"/>
    <w:rsid w:val="0084101E"/>
    <w:rsid w:val="00880039"/>
    <w:rsid w:val="00894D3D"/>
    <w:rsid w:val="008D4F33"/>
    <w:rsid w:val="008E0551"/>
    <w:rsid w:val="008F74AA"/>
    <w:rsid w:val="009378B3"/>
    <w:rsid w:val="009860FD"/>
    <w:rsid w:val="009E0012"/>
    <w:rsid w:val="009F3427"/>
    <w:rsid w:val="00A717CD"/>
    <w:rsid w:val="00A94D06"/>
    <w:rsid w:val="00AF48C1"/>
    <w:rsid w:val="00B62CCD"/>
    <w:rsid w:val="00BC2221"/>
    <w:rsid w:val="00BD7E4B"/>
    <w:rsid w:val="00BE5B0E"/>
    <w:rsid w:val="00C1392F"/>
    <w:rsid w:val="00C22AD8"/>
    <w:rsid w:val="00C6262E"/>
    <w:rsid w:val="00C80FB0"/>
    <w:rsid w:val="00CD5F40"/>
    <w:rsid w:val="00D0099C"/>
    <w:rsid w:val="00D22F43"/>
    <w:rsid w:val="00D250DD"/>
    <w:rsid w:val="00D25F3A"/>
    <w:rsid w:val="00D319A7"/>
    <w:rsid w:val="00DA6D2E"/>
    <w:rsid w:val="00DD133B"/>
    <w:rsid w:val="00DE2736"/>
    <w:rsid w:val="00EF2816"/>
    <w:rsid w:val="00FA6969"/>
    <w:rsid w:val="00FE4526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4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642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14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25524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"/>
    <w:basedOn w:val="a"/>
    <w:link w:val="a0"/>
    <w:autoRedefine/>
    <w:uiPriority w:val="99"/>
    <w:rsid w:val="00B62CC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4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642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14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25524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"/>
    <w:basedOn w:val="a"/>
    <w:link w:val="a0"/>
    <w:autoRedefine/>
    <w:uiPriority w:val="99"/>
    <w:rsid w:val="00B62CC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Artur</cp:lastModifiedBy>
  <cp:revision>2</cp:revision>
  <cp:lastPrinted>2014-11-13T09:19:00Z</cp:lastPrinted>
  <dcterms:created xsi:type="dcterms:W3CDTF">2015-08-24T04:53:00Z</dcterms:created>
  <dcterms:modified xsi:type="dcterms:W3CDTF">2015-08-24T04:53:00Z</dcterms:modified>
</cp:coreProperties>
</file>