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"/>
        <w:tblW w:w="0" w:type="auto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728"/>
        <w:gridCol w:w="4320"/>
      </w:tblGrid>
      <w:tr w:rsidR="001B4123" w:rsidTr="00244591">
        <w:trPr>
          <w:trHeight w:val="1977"/>
        </w:trPr>
        <w:tc>
          <w:tcPr>
            <w:tcW w:w="41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B4123" w:rsidRDefault="001B4123" w:rsidP="00244591">
            <w:pPr>
              <w:pStyle w:val="a3"/>
              <w:ind w:right="-108"/>
              <w:rPr>
                <w:b/>
                <w:bCs/>
                <w:sz w:val="20"/>
              </w:rPr>
            </w:pPr>
          </w:p>
          <w:p w:rsidR="001B4123" w:rsidRDefault="001B4123" w:rsidP="00244591">
            <w:pPr>
              <w:pStyle w:val="a3"/>
              <w:ind w:right="-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БАШ</w:t>
            </w:r>
            <w:proofErr w:type="gramStart"/>
            <w:r>
              <w:rPr>
                <w:b/>
                <w:bCs/>
                <w:sz w:val="20"/>
                <w:lang w:val="en-US"/>
              </w:rPr>
              <w:t>K</w:t>
            </w:r>
            <w:proofErr w:type="gramEnd"/>
            <w:r>
              <w:rPr>
                <w:b/>
                <w:bCs/>
                <w:sz w:val="20"/>
              </w:rPr>
              <w:t>ОРТОСТАН  РЕСПУБЛИКА</w:t>
            </w:r>
            <w:r>
              <w:rPr>
                <w:b/>
                <w:bCs/>
                <w:sz w:val="20"/>
                <w:lang w:val="en-US"/>
              </w:rPr>
              <w:t>H</w:t>
            </w:r>
            <w:r>
              <w:rPr>
                <w:b/>
                <w:bCs/>
                <w:sz w:val="20"/>
              </w:rPr>
              <w:t>Ы</w:t>
            </w:r>
          </w:p>
          <w:p w:rsidR="001B4123" w:rsidRDefault="001B4123" w:rsidP="00244591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  <w:lang w:val="tt-RU"/>
              </w:rPr>
            </w:pPr>
            <w:r>
              <w:rPr>
                <w:b/>
                <w:bCs/>
                <w:spacing w:val="10"/>
                <w:sz w:val="20"/>
              </w:rPr>
              <w:t>Я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  <w:r>
              <w:rPr>
                <w:b/>
                <w:bCs/>
                <w:spacing w:val="10"/>
                <w:sz w:val="20"/>
              </w:rPr>
              <w:t xml:space="preserve">АУЫЛ  РАЙОНЫ </w:t>
            </w:r>
          </w:p>
          <w:p w:rsidR="001B4123" w:rsidRDefault="001B4123" w:rsidP="00244591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>МУНИЦИПАЛЬ РАЙОНЫНЫ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</w:p>
          <w:p w:rsidR="001B4123" w:rsidRDefault="001B4123" w:rsidP="00244591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>Я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  <w:r>
              <w:rPr>
                <w:b/>
                <w:bCs/>
                <w:spacing w:val="10"/>
                <w:sz w:val="20"/>
              </w:rPr>
              <w:t>Ы УРТАУЫЛ АУЫЛ СОВ</w:t>
            </w:r>
            <w:r>
              <w:rPr>
                <w:b/>
                <w:bCs/>
                <w:spacing w:val="10"/>
                <w:sz w:val="20"/>
                <w:lang w:val="tt-RU"/>
              </w:rPr>
              <w:t>Е</w:t>
            </w:r>
            <w:r>
              <w:rPr>
                <w:b/>
                <w:bCs/>
                <w:spacing w:val="10"/>
                <w:sz w:val="20"/>
              </w:rPr>
              <w:t>ТЫ</w:t>
            </w:r>
          </w:p>
          <w:p w:rsidR="001B4123" w:rsidRDefault="001B4123" w:rsidP="00244591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 xml:space="preserve"> АУЫЛ  БИЛ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E</w:t>
            </w:r>
            <w:proofErr w:type="gramEnd"/>
            <w:r>
              <w:rPr>
                <w:b/>
                <w:bCs/>
                <w:spacing w:val="10"/>
                <w:sz w:val="20"/>
              </w:rPr>
              <w:t>М</w:t>
            </w:r>
            <w:r>
              <w:rPr>
                <w:b/>
                <w:bCs/>
                <w:spacing w:val="10"/>
                <w:sz w:val="20"/>
                <w:lang w:val="en-US"/>
              </w:rPr>
              <w:t>EH</w:t>
            </w:r>
            <w:r>
              <w:rPr>
                <w:b/>
                <w:bCs/>
                <w:spacing w:val="10"/>
                <w:sz w:val="20"/>
              </w:rPr>
              <w:t xml:space="preserve">Е </w:t>
            </w:r>
          </w:p>
          <w:p w:rsidR="001B4123" w:rsidRDefault="001B4123" w:rsidP="00244591">
            <w:pPr>
              <w:pStyle w:val="a3"/>
              <w:ind w:left="-108" w:right="-108"/>
              <w:jc w:val="center"/>
              <w:rPr>
                <w:b/>
                <w:bCs/>
                <w:spacing w:val="10"/>
                <w:sz w:val="20"/>
              </w:rPr>
            </w:pPr>
            <w:r>
              <w:rPr>
                <w:b/>
                <w:bCs/>
                <w:spacing w:val="10"/>
                <w:sz w:val="20"/>
              </w:rPr>
              <w:t>ХАКИМИ</w:t>
            </w:r>
            <w:proofErr w:type="gramStart"/>
            <w:r>
              <w:rPr>
                <w:b/>
                <w:bCs/>
                <w:spacing w:val="10"/>
                <w:sz w:val="20"/>
                <w:lang w:val="en-US"/>
              </w:rPr>
              <w:t>E</w:t>
            </w:r>
            <w:proofErr w:type="gramEnd"/>
            <w:r>
              <w:rPr>
                <w:b/>
                <w:bCs/>
                <w:spacing w:val="10"/>
                <w:sz w:val="20"/>
              </w:rPr>
              <w:t>ТЕ</w:t>
            </w:r>
          </w:p>
          <w:p w:rsidR="001B4123" w:rsidRDefault="001B4123" w:rsidP="00244591">
            <w:pPr>
              <w:rPr>
                <w:b/>
                <w:bCs/>
                <w:spacing w:val="1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B4123" w:rsidRDefault="001B4123" w:rsidP="0024459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ascii="Century Bash" w:hAnsi="Century Bash"/>
                <w:noProof/>
                <w:szCs w:val="28"/>
              </w:rPr>
              <w:drawing>
                <wp:inline distT="0" distB="0" distL="0" distR="0">
                  <wp:extent cx="796290" cy="1097280"/>
                  <wp:effectExtent l="0" t="0" r="3810" b="762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B4123" w:rsidRDefault="001B4123" w:rsidP="00244591">
            <w:pPr>
              <w:jc w:val="center"/>
              <w:rPr>
                <w:rFonts w:ascii="Century Bash" w:hAnsi="Century Bash"/>
                <w:b/>
              </w:rPr>
            </w:pPr>
          </w:p>
          <w:p w:rsidR="001B4123" w:rsidRDefault="001B4123" w:rsidP="00244591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 xml:space="preserve"> АДМИНИСТРАЦИЯ</w:t>
            </w:r>
          </w:p>
          <w:p w:rsidR="001B4123" w:rsidRDefault="001B4123" w:rsidP="00244591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СЕЛЬСКОГО ПОСЕЛЕНИЯ</w:t>
            </w:r>
          </w:p>
          <w:p w:rsidR="001B4123" w:rsidRDefault="001B4123" w:rsidP="00244591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НОВОАРТАУЛЬСКИЙ СЕЛЬСОВЕТ МУНИЦИПАЛЬНОГО  РАЙОНА</w:t>
            </w:r>
          </w:p>
          <w:p w:rsidR="001B4123" w:rsidRDefault="001B4123" w:rsidP="00244591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 xml:space="preserve">ЯНАУЛЬСКИЙ РАЙОН </w:t>
            </w:r>
          </w:p>
          <w:p w:rsidR="001B4123" w:rsidRDefault="001B4123" w:rsidP="00244591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РЕСПУБЛИКИ   БАШКОРТОСТАН</w:t>
            </w:r>
          </w:p>
          <w:p w:rsidR="001B4123" w:rsidRDefault="001B4123" w:rsidP="00244591">
            <w:pPr>
              <w:ind w:left="-108"/>
              <w:rPr>
                <w:sz w:val="16"/>
                <w:szCs w:val="16"/>
              </w:rPr>
            </w:pPr>
          </w:p>
        </w:tc>
      </w:tr>
    </w:tbl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spacing w:line="360" w:lineRule="auto"/>
        <w:rPr>
          <w:b/>
          <w:sz w:val="28"/>
          <w:szCs w:val="28"/>
        </w:rPr>
      </w:pPr>
      <w:r w:rsidRPr="00330760">
        <w:rPr>
          <w:b/>
          <w:sz w:val="28"/>
          <w:szCs w:val="28"/>
        </w:rPr>
        <w:t>ҠАРАР</w:t>
      </w:r>
      <w:r>
        <w:rPr>
          <w:b/>
          <w:sz w:val="28"/>
          <w:szCs w:val="28"/>
        </w:rPr>
        <w:t xml:space="preserve">                </w:t>
      </w:r>
      <w:r w:rsidRPr="0033076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330760">
        <w:rPr>
          <w:b/>
          <w:sz w:val="28"/>
          <w:szCs w:val="28"/>
        </w:rPr>
        <w:t>ПОСТАНОВЛЕНИЕ</w:t>
      </w:r>
    </w:p>
    <w:p w:rsidR="001B4123" w:rsidRDefault="001B4123" w:rsidP="001B41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A931F7">
        <w:rPr>
          <w:b/>
          <w:sz w:val="28"/>
          <w:szCs w:val="28"/>
        </w:rPr>
        <w:t xml:space="preserve"> </w:t>
      </w:r>
      <w:r>
        <w:rPr>
          <w:rFonts w:ascii="Century Bash" w:hAnsi="Century Bash"/>
          <w:b/>
          <w:sz w:val="28"/>
          <w:szCs w:val="28"/>
        </w:rPr>
        <w:t xml:space="preserve">август </w:t>
      </w:r>
      <w:r w:rsidRPr="00A931F7">
        <w:rPr>
          <w:b/>
          <w:sz w:val="28"/>
          <w:szCs w:val="28"/>
        </w:rPr>
        <w:t xml:space="preserve"> 2020 й.                         </w:t>
      </w:r>
      <w:r>
        <w:rPr>
          <w:b/>
          <w:sz w:val="28"/>
          <w:szCs w:val="28"/>
        </w:rPr>
        <w:t xml:space="preserve">        №43</w:t>
      </w:r>
      <w:bookmarkStart w:id="0" w:name="_GoBack"/>
      <w:bookmarkEnd w:id="0"/>
      <w:r w:rsidRPr="00A931F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31 августа </w:t>
      </w:r>
      <w:r w:rsidRPr="00A931F7">
        <w:rPr>
          <w:b/>
          <w:sz w:val="28"/>
          <w:szCs w:val="28"/>
        </w:rPr>
        <w:t>2020 г.</w:t>
      </w:r>
    </w:p>
    <w:p w:rsidR="00474110" w:rsidRDefault="003A00B4"/>
    <w:p w:rsidR="001B4123" w:rsidRDefault="001B4123" w:rsidP="001B4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 сельского поселения </w:t>
      </w:r>
    </w:p>
    <w:p w:rsidR="001B4123" w:rsidRPr="001B4123" w:rsidRDefault="001B4123" w:rsidP="001B41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Новоартаульский</w:t>
      </w:r>
      <w:proofErr w:type="spellEnd"/>
      <w:r>
        <w:rPr>
          <w:b/>
          <w:sz w:val="28"/>
          <w:szCs w:val="28"/>
        </w:rPr>
        <w:t xml:space="preserve">  сельсовет  муниципального района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 Республики Башкортостан </w:t>
      </w:r>
    </w:p>
    <w:p w:rsidR="001B4123" w:rsidRPr="00906D79" w:rsidRDefault="001B4123" w:rsidP="001B4123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1B4123" w:rsidRPr="005A7DCE" w:rsidRDefault="001B4123" w:rsidP="001B412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5A7DCE">
        <w:rPr>
          <w:bCs/>
          <w:sz w:val="28"/>
          <w:szCs w:val="28"/>
        </w:rPr>
        <w:t>В соответствии со ст.22 Федерального закона от 30.03.1999 № 52-ФЗ «О санитарно-эпидемиологическом благополучии населения», ст. 14 Федерального закона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Pr="005A7DCE">
        <w:rPr>
          <w:bCs/>
          <w:sz w:val="28"/>
          <w:szCs w:val="28"/>
        </w:rPr>
        <w:t xml:space="preserve"> </w:t>
      </w:r>
      <w:proofErr w:type="gramStart"/>
      <w:r w:rsidRPr="005A7DCE">
        <w:rPr>
          <w:bCs/>
          <w:sz w:val="28"/>
          <w:szCs w:val="28"/>
        </w:rPr>
        <w:t>размещение</w:t>
      </w:r>
      <w:proofErr w:type="gramEnd"/>
      <w:r w:rsidRPr="005A7DCE">
        <w:rPr>
          <w:bCs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 </w:t>
      </w:r>
      <w:r w:rsidRPr="005A7DCE"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Новоартаульский</w:t>
      </w:r>
      <w:proofErr w:type="spellEnd"/>
      <w:r>
        <w:rPr>
          <w:sz w:val="28"/>
          <w:szCs w:val="28"/>
        </w:rPr>
        <w:t xml:space="preserve"> </w:t>
      </w:r>
      <w:r w:rsidRPr="005A7DC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Pr="005A7DCE">
        <w:rPr>
          <w:b/>
          <w:sz w:val="28"/>
          <w:szCs w:val="28"/>
        </w:rPr>
        <w:t xml:space="preserve">ПОСТАНОВЛЯЕТ: </w:t>
      </w:r>
    </w:p>
    <w:p w:rsidR="001B4123" w:rsidRPr="005A7DCE" w:rsidRDefault="001B4123" w:rsidP="001B4123">
      <w:pPr>
        <w:pStyle w:val="a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5A7DCE">
        <w:rPr>
          <w:sz w:val="28"/>
          <w:szCs w:val="28"/>
        </w:rPr>
        <w:t>Определить 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помещение, расположенное по адресу:</w:t>
      </w:r>
      <w:proofErr w:type="gramEnd"/>
      <w:r w:rsidRPr="005A7DCE">
        <w:rPr>
          <w:sz w:val="28"/>
          <w:szCs w:val="28"/>
        </w:rPr>
        <w:t xml:space="preserve"> Республика Башкортостан, </w:t>
      </w:r>
      <w:proofErr w:type="spellStart"/>
      <w:r w:rsidRPr="005A7DCE">
        <w:rPr>
          <w:sz w:val="28"/>
          <w:szCs w:val="28"/>
        </w:rPr>
        <w:t>Янаульский</w:t>
      </w:r>
      <w:proofErr w:type="spellEnd"/>
      <w:r w:rsidRPr="005A7DCE">
        <w:rPr>
          <w:sz w:val="28"/>
          <w:szCs w:val="28"/>
        </w:rPr>
        <w:t xml:space="preserve"> район, </w:t>
      </w:r>
      <w:proofErr w:type="spellStart"/>
      <w:r w:rsidRPr="005A7DCE">
        <w:rPr>
          <w:sz w:val="28"/>
          <w:szCs w:val="28"/>
        </w:rPr>
        <w:t>с</w:t>
      </w:r>
      <w:proofErr w:type="gramStart"/>
      <w:r w:rsidRPr="005A7DC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 59</w:t>
      </w:r>
      <w:r w:rsidRPr="005A7DCE">
        <w:rPr>
          <w:sz w:val="28"/>
          <w:szCs w:val="28"/>
        </w:rPr>
        <w:t>.</w:t>
      </w:r>
    </w:p>
    <w:p w:rsidR="001B4123" w:rsidRPr="005A7DCE" w:rsidRDefault="001B4123" w:rsidP="001B4123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7DCE">
        <w:rPr>
          <w:sz w:val="28"/>
          <w:szCs w:val="28"/>
        </w:rPr>
        <w:t xml:space="preserve">Обеспечить информирование населения сельского поселения </w:t>
      </w:r>
      <w:proofErr w:type="spellStart"/>
      <w:r>
        <w:rPr>
          <w:sz w:val="28"/>
          <w:szCs w:val="28"/>
        </w:rPr>
        <w:t>Новоартаульский</w:t>
      </w:r>
      <w:proofErr w:type="spellEnd"/>
      <w:r>
        <w:rPr>
          <w:sz w:val="28"/>
          <w:szCs w:val="28"/>
        </w:rPr>
        <w:t xml:space="preserve"> </w:t>
      </w:r>
      <w:r w:rsidRPr="005A7DCE">
        <w:rPr>
          <w:sz w:val="28"/>
          <w:szCs w:val="28"/>
        </w:rPr>
        <w:t xml:space="preserve"> сельсовет  о правилах безопасного сбора и передачи на хранение отработанных ртутьсодержащих ламп путем размещения соответствующей информации на официальном сайте администрации сельского поселения и на информационных стендах в населенных пунктах.</w:t>
      </w:r>
    </w:p>
    <w:p w:rsidR="001B4123" w:rsidRPr="005A7DCE" w:rsidRDefault="001B4123" w:rsidP="001B4123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7DCE">
        <w:rPr>
          <w:sz w:val="28"/>
          <w:szCs w:val="28"/>
        </w:rPr>
        <w:lastRenderedPageBreak/>
        <w:t>Утвердить график работы места сбора отработанных ртутьсодержащих ламп для потребителей ртутьсодержащих ламп: ежедневно.</w:t>
      </w:r>
    </w:p>
    <w:p w:rsidR="001B4123" w:rsidRPr="005A7DCE" w:rsidRDefault="001B4123" w:rsidP="001B4123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7DCE">
        <w:rPr>
          <w:sz w:val="28"/>
          <w:szCs w:val="28"/>
        </w:rPr>
        <w:t xml:space="preserve">Утвердить прилагаемый Порядок сбора и накопления отработанных ртутьсодержащих ламп на территории сельского поселения </w:t>
      </w:r>
      <w:proofErr w:type="spellStart"/>
      <w:r>
        <w:rPr>
          <w:sz w:val="28"/>
          <w:szCs w:val="28"/>
        </w:rPr>
        <w:t>Новоартаульский</w:t>
      </w:r>
      <w:proofErr w:type="spellEnd"/>
      <w:r>
        <w:rPr>
          <w:sz w:val="28"/>
          <w:szCs w:val="28"/>
        </w:rPr>
        <w:t xml:space="preserve"> </w:t>
      </w:r>
      <w:r w:rsidRPr="005A7DCE">
        <w:rPr>
          <w:sz w:val="28"/>
          <w:szCs w:val="28"/>
        </w:rPr>
        <w:t xml:space="preserve"> сельсовет муниципального района </w:t>
      </w:r>
      <w:proofErr w:type="spellStart"/>
      <w:r w:rsidRPr="005A7DCE">
        <w:rPr>
          <w:sz w:val="28"/>
          <w:szCs w:val="28"/>
        </w:rPr>
        <w:t>Янаульский</w:t>
      </w:r>
      <w:proofErr w:type="spellEnd"/>
      <w:r w:rsidRPr="005A7DCE">
        <w:rPr>
          <w:sz w:val="28"/>
          <w:szCs w:val="28"/>
        </w:rPr>
        <w:t xml:space="preserve"> район Республики Башкортостан.</w:t>
      </w:r>
    </w:p>
    <w:p w:rsidR="001B4123" w:rsidRPr="005A7DCE" w:rsidRDefault="001B4123" w:rsidP="001B4123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51E1C">
        <w:rPr>
          <w:rFonts w:eastAsia="Calibri"/>
          <w:sz w:val="28"/>
          <w:szCs w:val="28"/>
          <w:lang w:eastAsia="en-US"/>
        </w:rPr>
        <w:t xml:space="preserve">Обнародовать данное постановление   на информационном стенде Администрации сельского поселения </w:t>
      </w:r>
      <w:proofErr w:type="spellStart"/>
      <w:r w:rsidRPr="00951E1C">
        <w:rPr>
          <w:rFonts w:eastAsia="Calibri"/>
          <w:sz w:val="28"/>
          <w:szCs w:val="28"/>
          <w:lang w:eastAsia="en-US"/>
        </w:rPr>
        <w:t>Новоартаульскийсельсовет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951E1C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 район Республики Башкортостан, по адресу: 452826, Республика Башкортостан, </w:t>
      </w:r>
      <w:proofErr w:type="spellStart"/>
      <w:r w:rsidRPr="00951E1C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 район, с. Новый </w:t>
      </w:r>
      <w:proofErr w:type="spellStart"/>
      <w:r w:rsidRPr="00951E1C">
        <w:rPr>
          <w:rFonts w:eastAsia="Calibri"/>
          <w:sz w:val="28"/>
          <w:szCs w:val="28"/>
          <w:lang w:eastAsia="en-US"/>
        </w:rPr>
        <w:t>Артаул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, ул. Центральная, д.36 и разместить на сайте сельского поселения </w:t>
      </w:r>
      <w:proofErr w:type="spellStart"/>
      <w:r w:rsidRPr="00951E1C">
        <w:rPr>
          <w:rFonts w:eastAsia="Calibri"/>
          <w:sz w:val="28"/>
          <w:szCs w:val="28"/>
          <w:lang w:eastAsia="en-US"/>
        </w:rPr>
        <w:t>Новоартаульский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951E1C">
        <w:rPr>
          <w:rFonts w:eastAsia="Calibri"/>
          <w:sz w:val="28"/>
          <w:szCs w:val="28"/>
          <w:lang w:eastAsia="en-US"/>
        </w:rPr>
        <w:t>Янаульский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 район Республики Башкортостан по адресу: </w:t>
      </w:r>
      <w:r w:rsidRPr="00951E1C">
        <w:rPr>
          <w:rFonts w:eastAsia="Calibri"/>
          <w:sz w:val="28"/>
          <w:szCs w:val="28"/>
          <w:lang w:val="en-US" w:eastAsia="en-US"/>
        </w:rPr>
        <w:t>http</w:t>
      </w:r>
      <w:r w:rsidRPr="00951E1C">
        <w:rPr>
          <w:rFonts w:eastAsia="Calibri"/>
          <w:sz w:val="28"/>
          <w:szCs w:val="28"/>
          <w:lang w:eastAsia="en-US"/>
        </w:rPr>
        <w:t>://</w:t>
      </w:r>
      <w:proofErr w:type="spellStart"/>
      <w:r w:rsidRPr="00951E1C">
        <w:rPr>
          <w:rFonts w:eastAsia="Calibri"/>
          <w:sz w:val="28"/>
          <w:szCs w:val="28"/>
          <w:lang w:val="en-US" w:eastAsia="en-US"/>
        </w:rPr>
        <w:t>novoartaul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51E1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51E1C">
        <w:rPr>
          <w:rFonts w:eastAsia="Calibri"/>
          <w:sz w:val="28"/>
          <w:szCs w:val="28"/>
          <w:lang w:eastAsia="en-US"/>
        </w:rPr>
        <w:t xml:space="preserve">.                                                       </w:t>
      </w:r>
      <w:r w:rsidRPr="005A7DCE">
        <w:rPr>
          <w:sz w:val="28"/>
          <w:szCs w:val="28"/>
        </w:rPr>
        <w:t xml:space="preserve">                                                                            </w:t>
      </w:r>
      <w:proofErr w:type="gramEnd"/>
    </w:p>
    <w:p w:rsidR="001B4123" w:rsidRPr="005A7DCE" w:rsidRDefault="001B4123" w:rsidP="001B4123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5A7DCE">
        <w:rPr>
          <w:sz w:val="28"/>
          <w:szCs w:val="28"/>
        </w:rPr>
        <w:t>Контроль за</w:t>
      </w:r>
      <w:proofErr w:type="gramEnd"/>
      <w:r w:rsidRPr="005A7D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4123" w:rsidRPr="005A7DCE" w:rsidRDefault="001B4123" w:rsidP="001B4123">
      <w:pPr>
        <w:jc w:val="both"/>
        <w:rPr>
          <w:sz w:val="28"/>
          <w:szCs w:val="28"/>
        </w:rPr>
      </w:pPr>
    </w:p>
    <w:p w:rsidR="001B4123" w:rsidRPr="005A7DCE" w:rsidRDefault="001B4123" w:rsidP="001B4123">
      <w:pPr>
        <w:rPr>
          <w:sz w:val="28"/>
          <w:szCs w:val="28"/>
        </w:rPr>
      </w:pPr>
    </w:p>
    <w:p w:rsidR="001B4123" w:rsidRPr="005A7DCE" w:rsidRDefault="001B4123" w:rsidP="001B4123">
      <w:pPr>
        <w:rPr>
          <w:sz w:val="28"/>
          <w:szCs w:val="28"/>
        </w:rPr>
      </w:pPr>
    </w:p>
    <w:p w:rsidR="001B4123" w:rsidRPr="005A7DCE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  <w:r w:rsidRPr="005A7DCE">
        <w:rPr>
          <w:sz w:val="28"/>
          <w:szCs w:val="28"/>
        </w:rPr>
        <w:t xml:space="preserve">Глава сельского поселения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И.Ф.Шайхутдинова</w:t>
      </w:r>
      <w:proofErr w:type="spellEnd"/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Default="001B4123" w:rsidP="001B4123">
      <w:pPr>
        <w:rPr>
          <w:sz w:val="28"/>
          <w:szCs w:val="28"/>
        </w:rPr>
      </w:pPr>
    </w:p>
    <w:p w:rsidR="001B4123" w:rsidRPr="005A7DCE" w:rsidRDefault="001B4123" w:rsidP="001B4123">
      <w:pPr>
        <w:rPr>
          <w:sz w:val="28"/>
          <w:szCs w:val="28"/>
        </w:rPr>
      </w:pPr>
    </w:p>
    <w:p w:rsidR="001B4123" w:rsidRPr="00A7380E" w:rsidRDefault="001B4123" w:rsidP="001B4123">
      <w:pPr>
        <w:shd w:val="clear" w:color="auto" w:fill="FFFFFF"/>
        <w:spacing w:line="274" w:lineRule="exact"/>
        <w:jc w:val="right"/>
        <w:rPr>
          <w:szCs w:val="24"/>
        </w:rPr>
      </w:pPr>
      <w:r>
        <w:rPr>
          <w:color w:val="000000"/>
          <w:szCs w:val="24"/>
        </w:rPr>
        <w:lastRenderedPageBreak/>
        <w:t>УТВЕРЖДЕН</w:t>
      </w:r>
    </w:p>
    <w:p w:rsidR="001B4123" w:rsidRPr="00A7380E" w:rsidRDefault="001B4123" w:rsidP="001B4123">
      <w:pPr>
        <w:shd w:val="clear" w:color="auto" w:fill="FFFFFF"/>
        <w:spacing w:line="274" w:lineRule="exact"/>
        <w:jc w:val="right"/>
        <w:rPr>
          <w:color w:val="000000"/>
          <w:szCs w:val="24"/>
        </w:rPr>
      </w:pPr>
      <w:r w:rsidRPr="00A7380E">
        <w:rPr>
          <w:color w:val="000000"/>
          <w:szCs w:val="24"/>
        </w:rPr>
        <w:t xml:space="preserve">                                                         постановлени</w:t>
      </w:r>
      <w:r>
        <w:rPr>
          <w:color w:val="000000"/>
          <w:szCs w:val="24"/>
        </w:rPr>
        <w:t>ем</w:t>
      </w:r>
      <w:r w:rsidRPr="00A7380E">
        <w:rPr>
          <w:color w:val="000000"/>
          <w:szCs w:val="24"/>
        </w:rPr>
        <w:t xml:space="preserve"> Администрации</w:t>
      </w:r>
    </w:p>
    <w:p w:rsidR="001B4123" w:rsidRPr="00A7380E" w:rsidRDefault="001B4123" w:rsidP="001B4123">
      <w:pPr>
        <w:shd w:val="clear" w:color="auto" w:fill="FFFFFF"/>
        <w:jc w:val="right"/>
        <w:rPr>
          <w:szCs w:val="24"/>
        </w:rPr>
      </w:pPr>
      <w:r w:rsidRPr="00A7380E">
        <w:rPr>
          <w:color w:val="000000"/>
          <w:szCs w:val="24"/>
        </w:rPr>
        <w:t xml:space="preserve">                                                        сельского поселения </w:t>
      </w:r>
      <w:proofErr w:type="spellStart"/>
      <w:r>
        <w:rPr>
          <w:color w:val="000000"/>
          <w:szCs w:val="24"/>
        </w:rPr>
        <w:t>Новоартаульский</w:t>
      </w:r>
      <w:proofErr w:type="spellEnd"/>
      <w:r>
        <w:rPr>
          <w:color w:val="000000"/>
          <w:szCs w:val="24"/>
        </w:rPr>
        <w:t xml:space="preserve"> </w:t>
      </w:r>
      <w:r w:rsidRPr="00A7380E">
        <w:rPr>
          <w:color w:val="000000"/>
          <w:szCs w:val="24"/>
        </w:rPr>
        <w:t xml:space="preserve"> сельсовет</w:t>
      </w:r>
    </w:p>
    <w:p w:rsidR="001B4123" w:rsidRPr="00A7380E" w:rsidRDefault="001B4123" w:rsidP="001B4123">
      <w:pPr>
        <w:shd w:val="clear" w:color="auto" w:fill="FFFFFF"/>
        <w:jc w:val="right"/>
        <w:rPr>
          <w:color w:val="000000"/>
          <w:szCs w:val="24"/>
        </w:rPr>
      </w:pPr>
      <w:r w:rsidRPr="00A7380E">
        <w:rPr>
          <w:color w:val="000000"/>
          <w:szCs w:val="24"/>
        </w:rPr>
        <w:t xml:space="preserve">                                                        муниципального района </w:t>
      </w:r>
      <w:proofErr w:type="spellStart"/>
      <w:r w:rsidRPr="00A7380E">
        <w:rPr>
          <w:color w:val="000000"/>
          <w:szCs w:val="24"/>
        </w:rPr>
        <w:t>Янаульский</w:t>
      </w:r>
      <w:proofErr w:type="spellEnd"/>
      <w:r w:rsidRPr="00A7380E">
        <w:rPr>
          <w:color w:val="000000"/>
          <w:szCs w:val="24"/>
        </w:rPr>
        <w:t xml:space="preserve"> район</w:t>
      </w:r>
    </w:p>
    <w:p w:rsidR="001B4123" w:rsidRPr="00A7380E" w:rsidRDefault="001B4123" w:rsidP="001B4123">
      <w:pPr>
        <w:shd w:val="clear" w:color="auto" w:fill="FFFFFF"/>
        <w:jc w:val="right"/>
        <w:rPr>
          <w:color w:val="000000"/>
          <w:szCs w:val="24"/>
        </w:rPr>
      </w:pPr>
      <w:r w:rsidRPr="00A7380E">
        <w:rPr>
          <w:color w:val="000000"/>
          <w:szCs w:val="24"/>
        </w:rPr>
        <w:t xml:space="preserve">                                                        Республики Башкортостан</w:t>
      </w:r>
    </w:p>
    <w:p w:rsidR="001B4123" w:rsidRDefault="001B4123" w:rsidP="001B4123">
      <w:pPr>
        <w:shd w:val="clear" w:color="auto" w:fill="FFFFFF"/>
        <w:jc w:val="right"/>
        <w:rPr>
          <w:color w:val="000000"/>
          <w:szCs w:val="24"/>
        </w:rPr>
      </w:pPr>
      <w:r w:rsidRPr="00A7380E">
        <w:rPr>
          <w:color w:val="000000"/>
          <w:szCs w:val="24"/>
        </w:rPr>
        <w:t xml:space="preserve">                                </w:t>
      </w:r>
      <w:r>
        <w:rPr>
          <w:color w:val="000000"/>
          <w:szCs w:val="24"/>
        </w:rPr>
        <w:t xml:space="preserve">                        от  31</w:t>
      </w:r>
      <w:r w:rsidRPr="00A7380E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>августа  2020</w:t>
      </w:r>
      <w:r w:rsidRPr="00A7380E">
        <w:rPr>
          <w:color w:val="000000"/>
          <w:szCs w:val="24"/>
        </w:rPr>
        <w:t xml:space="preserve"> года № </w:t>
      </w:r>
      <w:r>
        <w:rPr>
          <w:color w:val="000000"/>
          <w:szCs w:val="24"/>
        </w:rPr>
        <w:t>43</w:t>
      </w:r>
    </w:p>
    <w:p w:rsidR="001B4123" w:rsidRPr="00A7380E" w:rsidRDefault="001B4123" w:rsidP="001B4123">
      <w:pPr>
        <w:shd w:val="clear" w:color="auto" w:fill="FFFFFF"/>
        <w:jc w:val="right"/>
        <w:rPr>
          <w:color w:val="000000"/>
          <w:szCs w:val="24"/>
        </w:rPr>
      </w:pPr>
    </w:p>
    <w:p w:rsidR="001B4123" w:rsidRPr="005A7DCE" w:rsidRDefault="001B4123" w:rsidP="001B4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4123" w:rsidRPr="005A7DCE" w:rsidRDefault="001B4123" w:rsidP="001B41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7DCE">
        <w:rPr>
          <w:b/>
          <w:bCs/>
          <w:sz w:val="28"/>
          <w:szCs w:val="28"/>
        </w:rPr>
        <w:t>Порядок</w:t>
      </w:r>
    </w:p>
    <w:p w:rsidR="001B4123" w:rsidRPr="005A7DCE" w:rsidRDefault="001B4123" w:rsidP="001B41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7DCE">
        <w:rPr>
          <w:b/>
          <w:sz w:val="28"/>
          <w:szCs w:val="28"/>
        </w:rPr>
        <w:t>сбора и накопления отработанных ртутьсодержащих ламп</w:t>
      </w:r>
    </w:p>
    <w:p w:rsidR="001B4123" w:rsidRPr="005A7DCE" w:rsidRDefault="001B4123" w:rsidP="001B41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7DCE">
        <w:rPr>
          <w:b/>
          <w:sz w:val="28"/>
          <w:szCs w:val="28"/>
        </w:rPr>
        <w:t>на</w:t>
      </w:r>
      <w:r w:rsidRPr="005A7DCE">
        <w:rPr>
          <w:sz w:val="28"/>
          <w:szCs w:val="28"/>
        </w:rPr>
        <w:t xml:space="preserve"> </w:t>
      </w:r>
      <w:r w:rsidRPr="005A7DCE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Новоартаульский</w:t>
      </w:r>
      <w:proofErr w:type="spellEnd"/>
      <w:r>
        <w:rPr>
          <w:b/>
          <w:bCs/>
          <w:sz w:val="28"/>
          <w:szCs w:val="28"/>
        </w:rPr>
        <w:t xml:space="preserve">  сельсовет муниципального района </w:t>
      </w:r>
      <w:proofErr w:type="spellStart"/>
      <w:r>
        <w:rPr>
          <w:b/>
          <w:bCs/>
          <w:sz w:val="28"/>
          <w:szCs w:val="28"/>
        </w:rPr>
        <w:t>Янаульский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</w:t>
      </w:r>
    </w:p>
    <w:p w:rsidR="001B4123" w:rsidRPr="005A7DCE" w:rsidRDefault="001B4123" w:rsidP="001B4123">
      <w:pPr>
        <w:jc w:val="both"/>
        <w:rPr>
          <w:sz w:val="28"/>
          <w:szCs w:val="28"/>
        </w:rPr>
      </w:pPr>
    </w:p>
    <w:p w:rsidR="001B4123" w:rsidRPr="005A7DCE" w:rsidRDefault="001B4123" w:rsidP="001B4123">
      <w:pPr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5A7DCE">
        <w:rPr>
          <w:b/>
          <w:sz w:val="28"/>
          <w:szCs w:val="28"/>
        </w:rPr>
        <w:t>Общие положения</w:t>
      </w:r>
    </w:p>
    <w:p w:rsidR="001B4123" w:rsidRPr="005A7DCE" w:rsidRDefault="001B4123" w:rsidP="001B4123">
      <w:pPr>
        <w:ind w:firstLine="709"/>
        <w:jc w:val="both"/>
        <w:rPr>
          <w:b/>
          <w:sz w:val="28"/>
          <w:szCs w:val="28"/>
        </w:rPr>
      </w:pP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 xml:space="preserve">1.1. Порядок сбора отработанных ртутьсодержащих ламп на территории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Новоартаульский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Pr="005A7DCE">
        <w:rPr>
          <w:sz w:val="28"/>
          <w:szCs w:val="28"/>
        </w:rPr>
        <w:t xml:space="preserve">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Федерации»; Федеральным законом от 24.06.1998 года № 89-ФЗ «Об отходах производства и потребления»; </w:t>
      </w:r>
      <w:proofErr w:type="gramStart"/>
      <w:r w:rsidRPr="005A7DCE">
        <w:rPr>
          <w:sz w:val="28"/>
          <w:szCs w:val="28"/>
        </w:rPr>
        <w:t>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ГОСТ 12.3.031-83 «Система стандартов безопасности труда.</w:t>
      </w:r>
      <w:proofErr w:type="gramEnd"/>
      <w:r w:rsidRPr="005A7DCE">
        <w:rPr>
          <w:sz w:val="28"/>
          <w:szCs w:val="28"/>
        </w:rPr>
        <w:t xml:space="preserve"> Работы </w:t>
      </w:r>
      <w:proofErr w:type="gramStart"/>
      <w:r w:rsidRPr="005A7DCE">
        <w:rPr>
          <w:sz w:val="28"/>
          <w:szCs w:val="28"/>
        </w:rPr>
        <w:t>со</w:t>
      </w:r>
      <w:proofErr w:type="gramEnd"/>
      <w:r w:rsidRPr="005A7DCE">
        <w:rPr>
          <w:sz w:val="28"/>
          <w:szCs w:val="28"/>
        </w:rPr>
        <w:t xml:space="preserve"> ртутью. Требования безопасности»; СанПиН 42-128-4690-88 «Санитарные правила содержания территорий населенных мест», утвержденными Главным государственным санитарным врачом СССР 05.08.1988 года № 4690-88; Санитарными правилами при работе </w:t>
      </w:r>
      <w:proofErr w:type="gramStart"/>
      <w:r w:rsidRPr="005A7DCE">
        <w:rPr>
          <w:sz w:val="28"/>
          <w:szCs w:val="28"/>
        </w:rPr>
        <w:t>со</w:t>
      </w:r>
      <w:proofErr w:type="gramEnd"/>
      <w:r w:rsidRPr="005A7DCE">
        <w:rPr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04.04.1988 года № 4607-88, в целях предотвращения неблагоприятного воздействия на здоровье населения и окружающую среду.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 xml:space="preserve">1.2. </w:t>
      </w:r>
      <w:proofErr w:type="gramStart"/>
      <w:r w:rsidRPr="005A7DCE">
        <w:rPr>
          <w:sz w:val="28"/>
          <w:szCs w:val="28"/>
        </w:rPr>
        <w:t>Настоящий Порядок обязателен для исполнения юридическими лицами (независимо от организационно-правовых форм и форм собственности) и индивидуальными предпринимателями, в том числе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и (или) выполнение работ по содержанию и ремонту общего имущества в таком доме (далее – юридические лица и индивидуальные предприниматели), а также</w:t>
      </w:r>
      <w:proofErr w:type="gramEnd"/>
      <w:r w:rsidRPr="005A7DCE">
        <w:rPr>
          <w:sz w:val="28"/>
          <w:szCs w:val="28"/>
        </w:rPr>
        <w:t xml:space="preserve"> физическими лицами, эксплуатирующими осветительные устройства и электрические лампы с ртутным заполнением.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</w:p>
    <w:p w:rsidR="001B4123" w:rsidRPr="005A7DCE" w:rsidRDefault="001B4123" w:rsidP="001B412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A7DCE">
        <w:rPr>
          <w:b/>
          <w:sz w:val="28"/>
          <w:szCs w:val="28"/>
        </w:rPr>
        <w:t>Организация сбора отработанных ртутьсодержащих ламп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2.1. Потребители ртутьсодержащих ламп (кроме физических лиц) осуществляют накопление отработанных ртутьсодержащих ламп с дальнейшей передачей их специализированной организации по договору.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2.2. Прием и накопление отработанных ртутьсодержащих ламп от физических лиц, проживающих в многоквартирных домах, производят:</w:t>
      </w:r>
    </w:p>
    <w:p w:rsidR="001B4123" w:rsidRPr="005A7DCE" w:rsidRDefault="001B4123" w:rsidP="001B412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при выборе способа управления в виде управления управляющей организацией – юридические лица и индивидуальные предприниматели, осуществляющие управление многоквартирными домами на основании договора управления, заключенного с собственниками помещений многоквартирного дома;</w:t>
      </w:r>
    </w:p>
    <w:p w:rsidR="001B4123" w:rsidRPr="005A7DCE" w:rsidRDefault="001B4123" w:rsidP="001B412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при выборе способа управления в виде управления товариществом собственников жилья, либо жилищным, жилищно-строительным кооперативом или иным специализированным потребительским кооперативом – товарищество собственников жилья, либо жилищный, жилищно-строительный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соответствующие договоры;</w:t>
      </w:r>
    </w:p>
    <w:p w:rsidR="001B4123" w:rsidRPr="005A7DCE" w:rsidRDefault="001B4123" w:rsidP="001B412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при выборе способа управления в виде непосредственного управления собственниками помещений в многоквартирном доме – лица, выполняющие работы по содержанию и ремонту общего имущества в многоквартирном доме.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2.3. Физические лица, проживающие в секторе индивидуальной застройки, обязаны сдавать отработанные ртутьсодержащие лампы специализированным организациям.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2.4. Места первичного сбора и размещения отработанных ртутьсодержащих ламп должны соответствовать требованиям действующего законодательства, в том числе государственным стандартам, санитарным правилам.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2.5. Накопление отработанных ртутьсодержащих ламп производится отдельно от других видов отходов.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2.6. Не допускается совместное накопление поврежденных и неповрежденных ртутьсодержащих ламп.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2.8. Прием отработанных ртутьсодержащих ламп производится в таре, обеспечивающей их сохранность при накоплении, погрузо-разгрузочных работах и транспортировании.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 xml:space="preserve">2.9.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</w:t>
      </w:r>
      <w:r w:rsidRPr="005A7DCE">
        <w:rPr>
          <w:sz w:val="28"/>
          <w:szCs w:val="28"/>
        </w:rPr>
        <w:lastRenderedPageBreak/>
        <w:t>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2.10. Физические лица, эксплуатирующие осветительные устройства и электрические лампы с ртутным заполнением обязаны сдавать отработанные ртутьсодержащие лампы в установленные места временного хранения в таре, обеспечивающей их сохранность при накоплении, погрузо-разгрузочных работах и транспортировании.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2.11. Физические лица, использующие осветительные устройства и электрические лампы с ртутным заполнением, проживающие в многоквартирных домах, вправе на договорной основе самостоятельно сдать отработанные ртутьсодержащие лампы в специализированную организацию.</w:t>
      </w: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</w:p>
    <w:p w:rsidR="001B4123" w:rsidRPr="005A7DCE" w:rsidRDefault="001B4123" w:rsidP="001B4123">
      <w:pPr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5A7DCE">
        <w:rPr>
          <w:b/>
          <w:sz w:val="28"/>
          <w:szCs w:val="28"/>
        </w:rPr>
        <w:t>Ответственность за нарушение правил обращения с отработанными ртутьсодержащими лампами.</w:t>
      </w:r>
    </w:p>
    <w:p w:rsidR="001B4123" w:rsidRPr="005A7DCE" w:rsidRDefault="001B4123" w:rsidP="001B4123">
      <w:pPr>
        <w:ind w:firstLine="709"/>
        <w:jc w:val="both"/>
        <w:rPr>
          <w:b/>
          <w:sz w:val="28"/>
          <w:szCs w:val="28"/>
        </w:rPr>
      </w:pPr>
    </w:p>
    <w:p w:rsidR="001B4123" w:rsidRPr="005A7DCE" w:rsidRDefault="001B4123" w:rsidP="001B4123">
      <w:pPr>
        <w:ind w:firstLine="709"/>
        <w:jc w:val="both"/>
        <w:rPr>
          <w:sz w:val="28"/>
          <w:szCs w:val="28"/>
        </w:rPr>
      </w:pPr>
      <w:r w:rsidRPr="005A7DCE">
        <w:rPr>
          <w:sz w:val="28"/>
          <w:szCs w:val="28"/>
        </w:rPr>
        <w:t>Юридические лица (независимо от организационно-правовой формы), индивидуальные предприниматели и физические лица несут ответственность за нарушение правил обращения с отработанными ртутьсодержащими лампами в соответствии с действующим законодательством Российской Федерации.</w:t>
      </w:r>
    </w:p>
    <w:p w:rsidR="001B4123" w:rsidRDefault="001B4123"/>
    <w:sectPr w:rsidR="001B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5CA7"/>
    <w:multiLevelType w:val="hybridMultilevel"/>
    <w:tmpl w:val="95DC9384"/>
    <w:lvl w:ilvl="0" w:tplc="29CE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250AA6"/>
    <w:multiLevelType w:val="hybridMultilevel"/>
    <w:tmpl w:val="05945022"/>
    <w:lvl w:ilvl="0" w:tplc="9A2AE9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E6"/>
    <w:rsid w:val="001B4123"/>
    <w:rsid w:val="001C74E6"/>
    <w:rsid w:val="003A00B4"/>
    <w:rsid w:val="00451637"/>
    <w:rsid w:val="00B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23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1B4123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1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1B4123"/>
    <w:pPr>
      <w:ind w:left="720"/>
      <w:contextualSpacing/>
    </w:pPr>
    <w:rPr>
      <w:sz w:val="24"/>
    </w:rPr>
  </w:style>
  <w:style w:type="paragraph" w:styleId="a8">
    <w:name w:val="Normal (Web)"/>
    <w:basedOn w:val="a"/>
    <w:uiPriority w:val="99"/>
    <w:unhideWhenUsed/>
    <w:rsid w:val="001B412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23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1B4123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1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1B4123"/>
    <w:pPr>
      <w:ind w:left="720"/>
      <w:contextualSpacing/>
    </w:pPr>
    <w:rPr>
      <w:sz w:val="24"/>
    </w:rPr>
  </w:style>
  <w:style w:type="paragraph" w:styleId="a8">
    <w:name w:val="Normal (Web)"/>
    <w:basedOn w:val="a"/>
    <w:uiPriority w:val="99"/>
    <w:unhideWhenUsed/>
    <w:rsid w:val="001B4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2020-09-02T10:34:00Z</cp:lastPrinted>
  <dcterms:created xsi:type="dcterms:W3CDTF">2020-09-02T10:27:00Z</dcterms:created>
  <dcterms:modified xsi:type="dcterms:W3CDTF">2020-09-02T10:38:00Z</dcterms:modified>
</cp:coreProperties>
</file>